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E9A8D" w14:textId="77777777" w:rsidR="00E27781" w:rsidRPr="00A7701A" w:rsidRDefault="00E27781" w:rsidP="00E27781">
      <w:pPr>
        <w:pStyle w:val="Docketnumber"/>
        <w:rPr>
          <w:sz w:val="24"/>
          <w:szCs w:val="24"/>
        </w:rPr>
      </w:pPr>
      <w:bookmarkStart w:id="0" w:name="_Hlk74482746"/>
      <w:r w:rsidRPr="00A7701A">
        <w:rPr>
          <w:sz w:val="24"/>
          <w:szCs w:val="24"/>
        </w:rPr>
        <w:t>SOAH DOCKET no. 473-21-</w:t>
      </w:r>
      <w:r>
        <w:rPr>
          <w:sz w:val="24"/>
          <w:szCs w:val="24"/>
        </w:rPr>
        <w:t>2606</w:t>
      </w:r>
    </w:p>
    <w:p w14:paraId="6E0BC160" w14:textId="77777777" w:rsidR="00E27781" w:rsidRDefault="00E27781" w:rsidP="00E27781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Puc DOCKET NO. 5</w:t>
      </w:r>
      <w:r>
        <w:rPr>
          <w:sz w:val="24"/>
          <w:szCs w:val="24"/>
        </w:rPr>
        <w:t>2195</w:t>
      </w:r>
    </w:p>
    <w:bookmarkEnd w:id="0"/>
    <w:p w14:paraId="54067BE2" w14:textId="77777777" w:rsidR="00E27781" w:rsidRPr="00A7701A" w:rsidRDefault="00E27781" w:rsidP="00E27781">
      <w:pPr>
        <w:jc w:val="center"/>
        <w:rPr>
          <w:b/>
        </w:rPr>
      </w:pPr>
    </w:p>
    <w:tbl>
      <w:tblPr>
        <w:tblW w:w="10161" w:type="dxa"/>
        <w:tblLook w:val="01E0" w:firstRow="1" w:lastRow="1" w:firstColumn="1" w:lastColumn="1" w:noHBand="0" w:noVBand="0"/>
      </w:tblPr>
      <w:tblGrid>
        <w:gridCol w:w="4680"/>
        <w:gridCol w:w="359"/>
        <w:gridCol w:w="5122"/>
      </w:tblGrid>
      <w:tr w:rsidR="00E27781" w:rsidRPr="00A7701A" w14:paraId="6B412315" w14:textId="77777777" w:rsidTr="008F48FF">
        <w:tc>
          <w:tcPr>
            <w:tcW w:w="4680" w:type="dxa"/>
          </w:tcPr>
          <w:p w14:paraId="17CB6F2F" w14:textId="77777777" w:rsidR="00E27781" w:rsidRPr="00A7701A" w:rsidRDefault="00E27781" w:rsidP="008F48FF">
            <w:pPr>
              <w:jc w:val="left"/>
              <w:rPr>
                <w:b/>
              </w:rPr>
            </w:pPr>
            <w:r w:rsidRPr="00A7701A">
              <w:rPr>
                <w:b/>
              </w:rPr>
              <w:t xml:space="preserve">APPLICATION OF </w:t>
            </w:r>
            <w:r>
              <w:rPr>
                <w:b/>
              </w:rPr>
              <w:t>EL PASO</w:t>
            </w:r>
            <w:r w:rsidRPr="00A7701A">
              <w:rPr>
                <w:b/>
              </w:rPr>
              <w:t xml:space="preserve"> ELECTRIC COMPANY TO CHANGE RATES</w:t>
            </w:r>
          </w:p>
        </w:tc>
        <w:tc>
          <w:tcPr>
            <w:tcW w:w="359" w:type="dxa"/>
          </w:tcPr>
          <w:p w14:paraId="72752EFE" w14:textId="77777777" w:rsidR="00E27781" w:rsidRPr="00A7701A" w:rsidRDefault="00E27781" w:rsidP="008F48FF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1498CD13" w14:textId="77777777" w:rsidR="00E27781" w:rsidRPr="00A7701A" w:rsidRDefault="00E27781" w:rsidP="008F48FF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  <w:p w14:paraId="44FFFCB0" w14:textId="77777777" w:rsidR="00E27781" w:rsidRPr="00A7701A" w:rsidRDefault="00E27781" w:rsidP="008F48FF">
            <w:pPr>
              <w:rPr>
                <w:b/>
              </w:rPr>
            </w:pPr>
            <w:r w:rsidRPr="00A7701A">
              <w:rPr>
                <w:b/>
              </w:rPr>
              <w:t>§</w:t>
            </w:r>
          </w:p>
        </w:tc>
        <w:tc>
          <w:tcPr>
            <w:tcW w:w="5122" w:type="dxa"/>
          </w:tcPr>
          <w:p w14:paraId="2B8DBAEA" w14:textId="77777777" w:rsidR="00E27781" w:rsidRDefault="00E27781" w:rsidP="008F48FF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774867B7" w14:textId="77777777" w:rsidR="00E27781" w:rsidRDefault="00E27781" w:rsidP="008F48FF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2FBFC6FA" w14:textId="77777777" w:rsidR="00E27781" w:rsidRPr="00A7701A" w:rsidRDefault="00E27781" w:rsidP="008F48FF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hearings</w:t>
            </w:r>
          </w:p>
        </w:tc>
      </w:tr>
    </w:tbl>
    <w:p w14:paraId="3CEBDAA9" w14:textId="77777777" w:rsidR="00E27781" w:rsidRDefault="00E27781" w:rsidP="00E27781">
      <w:pPr>
        <w:pStyle w:val="Documentheading"/>
        <w:jc w:val="both"/>
        <w:rPr>
          <w:sz w:val="24"/>
          <w:szCs w:val="24"/>
        </w:rPr>
      </w:pPr>
    </w:p>
    <w:p w14:paraId="47C5B1A9" w14:textId="09EDE5B7" w:rsidR="00E27781" w:rsidRPr="00973B49" w:rsidRDefault="00E27781" w:rsidP="00B71121">
      <w:pPr>
        <w:pStyle w:val="Documentheading"/>
        <w:rPr>
          <w:sz w:val="24"/>
          <w:szCs w:val="24"/>
        </w:rPr>
      </w:pPr>
      <w:r w:rsidRPr="005036B6">
        <w:rPr>
          <w:sz w:val="24"/>
          <w:szCs w:val="24"/>
        </w:rPr>
        <w:t xml:space="preserve">Commission STAFF’S </w:t>
      </w:r>
      <w:r w:rsidR="00B71121">
        <w:rPr>
          <w:sz w:val="24"/>
          <w:szCs w:val="24"/>
        </w:rPr>
        <w:t>WITNESS LIST AND EXHIBIT LIST</w:t>
      </w:r>
    </w:p>
    <w:p w14:paraId="063D864D" w14:textId="77777777" w:rsidR="00E27781" w:rsidRPr="00F969A1" w:rsidRDefault="00E27781" w:rsidP="00E27781">
      <w:pPr>
        <w:jc w:val="center"/>
        <w:rPr>
          <w:rFonts w:eastAsia="Calibri"/>
          <w:b/>
          <w:szCs w:val="24"/>
        </w:rPr>
      </w:pPr>
    </w:p>
    <w:p w14:paraId="58646A61" w14:textId="0BD344EB" w:rsidR="00E27781" w:rsidRDefault="00B71121" w:rsidP="00E27781">
      <w:pPr>
        <w:pStyle w:val="Paragraphdouble"/>
        <w:spacing w:line="360" w:lineRule="auto"/>
      </w:pPr>
      <w:r>
        <w:t>The Staff (Staff) of the Public Utility Commission of Texas (Commission) files the following witness list and exhibit list</w:t>
      </w:r>
      <w:r w:rsidR="00E27781">
        <w:t>.</w:t>
      </w:r>
      <w:r>
        <w:t xml:space="preserve"> Staff intends to call the following witnesses to testify during the hearing.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719"/>
        <w:gridCol w:w="2515"/>
      </w:tblGrid>
      <w:tr w:rsidR="00B71121" w14:paraId="607340B2" w14:textId="77777777" w:rsidTr="00B71121">
        <w:tc>
          <w:tcPr>
            <w:tcW w:w="3116" w:type="dxa"/>
            <w:vAlign w:val="center"/>
          </w:tcPr>
          <w:p w14:paraId="6D0132FB" w14:textId="24F000A6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Anna Givens</w:t>
            </w:r>
          </w:p>
        </w:tc>
        <w:tc>
          <w:tcPr>
            <w:tcW w:w="3719" w:type="dxa"/>
            <w:vAlign w:val="center"/>
          </w:tcPr>
          <w:p w14:paraId="620DB554" w14:textId="16D281E6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anna.givens@puc.texas.gov</w:t>
            </w:r>
          </w:p>
        </w:tc>
        <w:tc>
          <w:tcPr>
            <w:tcW w:w="2515" w:type="dxa"/>
            <w:vAlign w:val="center"/>
          </w:tcPr>
          <w:p w14:paraId="42F231F4" w14:textId="22F52FAB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512-936-7462</w:t>
            </w:r>
          </w:p>
        </w:tc>
      </w:tr>
      <w:tr w:rsidR="00B71121" w14:paraId="1A42DB70" w14:textId="77777777" w:rsidTr="00B71121">
        <w:tc>
          <w:tcPr>
            <w:tcW w:w="3116" w:type="dxa"/>
            <w:vAlign w:val="center"/>
          </w:tcPr>
          <w:p w14:paraId="238E064E" w14:textId="2B0071A3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 xml:space="preserve">Ruth Stark </w:t>
            </w:r>
          </w:p>
        </w:tc>
        <w:tc>
          <w:tcPr>
            <w:tcW w:w="3719" w:type="dxa"/>
            <w:vAlign w:val="center"/>
          </w:tcPr>
          <w:p w14:paraId="1A94AA51" w14:textId="1FE26205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ruth.stark@puc.texas.gov</w:t>
            </w:r>
          </w:p>
        </w:tc>
        <w:tc>
          <w:tcPr>
            <w:tcW w:w="2515" w:type="dxa"/>
            <w:vAlign w:val="center"/>
          </w:tcPr>
          <w:p w14:paraId="54569FF2" w14:textId="0A5E20CC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512-936-7460</w:t>
            </w:r>
          </w:p>
        </w:tc>
      </w:tr>
      <w:tr w:rsidR="00B71121" w14:paraId="4187BA41" w14:textId="77777777" w:rsidTr="00B71121">
        <w:tc>
          <w:tcPr>
            <w:tcW w:w="3116" w:type="dxa"/>
            <w:vAlign w:val="center"/>
          </w:tcPr>
          <w:p w14:paraId="6F42100B" w14:textId="0A95774C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 xml:space="preserve">Heidi Graham </w:t>
            </w:r>
          </w:p>
        </w:tc>
        <w:tc>
          <w:tcPr>
            <w:tcW w:w="3719" w:type="dxa"/>
            <w:vAlign w:val="center"/>
          </w:tcPr>
          <w:p w14:paraId="546E6DA8" w14:textId="0E774C29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heidi.graham@puc.texas.gov</w:t>
            </w:r>
          </w:p>
        </w:tc>
        <w:tc>
          <w:tcPr>
            <w:tcW w:w="2515" w:type="dxa"/>
            <w:vAlign w:val="center"/>
          </w:tcPr>
          <w:p w14:paraId="2B71A305" w14:textId="07E2A6B5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512-936-7139</w:t>
            </w:r>
          </w:p>
        </w:tc>
      </w:tr>
      <w:tr w:rsidR="00B71121" w14:paraId="718D7018" w14:textId="77777777" w:rsidTr="00B71121">
        <w:tc>
          <w:tcPr>
            <w:tcW w:w="3116" w:type="dxa"/>
            <w:vAlign w:val="center"/>
          </w:tcPr>
          <w:p w14:paraId="6CF0BF72" w14:textId="02FF6104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 xml:space="preserve">Emily Sears </w:t>
            </w:r>
          </w:p>
        </w:tc>
        <w:tc>
          <w:tcPr>
            <w:tcW w:w="3719" w:type="dxa"/>
            <w:vAlign w:val="center"/>
          </w:tcPr>
          <w:p w14:paraId="6AED6B5A" w14:textId="108E91E0" w:rsidR="00B71121" w:rsidRDefault="00823585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emily.sears@puc.texas.gov</w:t>
            </w:r>
          </w:p>
        </w:tc>
        <w:tc>
          <w:tcPr>
            <w:tcW w:w="2515" w:type="dxa"/>
            <w:vAlign w:val="center"/>
          </w:tcPr>
          <w:p w14:paraId="313C4E1D" w14:textId="5CFF7BE4" w:rsidR="00B71121" w:rsidRDefault="00823585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512-936-7224</w:t>
            </w:r>
          </w:p>
        </w:tc>
      </w:tr>
      <w:tr w:rsidR="00B71121" w14:paraId="7897A801" w14:textId="77777777" w:rsidTr="00B71121">
        <w:tc>
          <w:tcPr>
            <w:tcW w:w="3116" w:type="dxa"/>
            <w:vAlign w:val="center"/>
          </w:tcPr>
          <w:p w14:paraId="7BBB854C" w14:textId="031DBD20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Adrian Narvaez</w:t>
            </w:r>
          </w:p>
        </w:tc>
        <w:tc>
          <w:tcPr>
            <w:tcW w:w="3719" w:type="dxa"/>
            <w:vAlign w:val="center"/>
          </w:tcPr>
          <w:p w14:paraId="63F5A899" w14:textId="7D26CD1F" w:rsidR="00B71121" w:rsidRDefault="00823585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adrian.narvaez@puc.texas.gov</w:t>
            </w:r>
          </w:p>
        </w:tc>
        <w:tc>
          <w:tcPr>
            <w:tcW w:w="2515" w:type="dxa"/>
            <w:vAlign w:val="center"/>
          </w:tcPr>
          <w:p w14:paraId="6251D650" w14:textId="58E65B09" w:rsidR="00B71121" w:rsidRDefault="00823585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512-936-7398</w:t>
            </w:r>
          </w:p>
        </w:tc>
      </w:tr>
      <w:tr w:rsidR="00B71121" w14:paraId="0B770706" w14:textId="77777777" w:rsidTr="00B71121">
        <w:tc>
          <w:tcPr>
            <w:tcW w:w="3116" w:type="dxa"/>
            <w:vAlign w:val="center"/>
          </w:tcPr>
          <w:p w14:paraId="51DDA124" w14:textId="7207D8FA" w:rsidR="00B71121" w:rsidRDefault="00B71121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William Abbott</w:t>
            </w:r>
          </w:p>
        </w:tc>
        <w:tc>
          <w:tcPr>
            <w:tcW w:w="3719" w:type="dxa"/>
            <w:vAlign w:val="center"/>
          </w:tcPr>
          <w:p w14:paraId="3E7BD219" w14:textId="488A78FB" w:rsidR="00B71121" w:rsidRDefault="00823585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william.abbott@puc.texas.gov</w:t>
            </w:r>
          </w:p>
        </w:tc>
        <w:tc>
          <w:tcPr>
            <w:tcW w:w="2515" w:type="dxa"/>
            <w:vAlign w:val="center"/>
          </w:tcPr>
          <w:p w14:paraId="2F37D1C4" w14:textId="5922982D" w:rsidR="00B71121" w:rsidRDefault="00823585" w:rsidP="00B71121">
            <w:pPr>
              <w:pStyle w:val="Paragraphdouble"/>
              <w:spacing w:line="360" w:lineRule="auto"/>
              <w:ind w:firstLine="0"/>
              <w:jc w:val="center"/>
            </w:pPr>
            <w:r>
              <w:t>512-936-7453</w:t>
            </w:r>
          </w:p>
        </w:tc>
      </w:tr>
    </w:tbl>
    <w:p w14:paraId="430799FA" w14:textId="77777777" w:rsidR="00B71121" w:rsidRDefault="00B71121" w:rsidP="00B71121">
      <w:pPr>
        <w:pStyle w:val="Paragraphdouble"/>
        <w:spacing w:line="360" w:lineRule="auto"/>
        <w:ind w:firstLine="0"/>
      </w:pPr>
    </w:p>
    <w:p w14:paraId="1F51EF6C" w14:textId="42EB5F11" w:rsidR="00E27781" w:rsidRDefault="00AD6D9E" w:rsidP="00E27781">
      <w:r>
        <w:tab/>
        <w:t xml:space="preserve">Further, Staff has attached its exhibit list as “Exhibit A” to this document. </w:t>
      </w:r>
    </w:p>
    <w:p w14:paraId="255ABB8E" w14:textId="1B70F579" w:rsidR="00E27781" w:rsidRPr="00FA2D56" w:rsidRDefault="00E27781" w:rsidP="00E27781">
      <w:pPr>
        <w:rPr>
          <w:szCs w:val="24"/>
        </w:rPr>
      </w:pPr>
      <w:r>
        <w:rPr>
          <w:szCs w:val="24"/>
        </w:rPr>
        <w:br w:type="page"/>
      </w:r>
      <w:r w:rsidRPr="00FA2D56">
        <w:rPr>
          <w:szCs w:val="24"/>
        </w:rPr>
        <w:lastRenderedPageBreak/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3415FD">
        <w:rPr>
          <w:noProof/>
          <w:szCs w:val="24"/>
        </w:rPr>
        <w:t>January 6, 2022</w:t>
      </w:r>
      <w:r w:rsidRPr="00FA2D56">
        <w:rPr>
          <w:szCs w:val="24"/>
        </w:rPr>
        <w:fldChar w:fldCharType="end"/>
      </w:r>
    </w:p>
    <w:p w14:paraId="24DA0EB4" w14:textId="77777777" w:rsidR="00E27781" w:rsidRDefault="00E27781" w:rsidP="00E27781">
      <w:pPr>
        <w:ind w:left="3600" w:firstLine="720"/>
        <w:rPr>
          <w:szCs w:val="24"/>
        </w:rPr>
      </w:pPr>
    </w:p>
    <w:p w14:paraId="5C72DA3E" w14:textId="77777777" w:rsidR="00E27781" w:rsidRDefault="00E27781" w:rsidP="00E27781">
      <w:pPr>
        <w:ind w:left="3600" w:firstLine="720"/>
        <w:rPr>
          <w:szCs w:val="24"/>
        </w:rPr>
      </w:pPr>
      <w:r w:rsidRPr="00B13432">
        <w:rPr>
          <w:szCs w:val="24"/>
        </w:rPr>
        <w:t xml:space="preserve">Respectfully </w:t>
      </w:r>
      <w:r>
        <w:rPr>
          <w:szCs w:val="24"/>
        </w:rPr>
        <w:t>s</w:t>
      </w:r>
      <w:r w:rsidRPr="00B13432">
        <w:rPr>
          <w:szCs w:val="24"/>
        </w:rPr>
        <w:t>ubmitted,</w:t>
      </w:r>
    </w:p>
    <w:p w14:paraId="3D2B67F9" w14:textId="77777777" w:rsidR="00E27781" w:rsidRPr="00F95914" w:rsidRDefault="00E27781" w:rsidP="00E27781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14:paraId="45408111" w14:textId="77777777" w:rsidR="00E27781" w:rsidRPr="00F95914" w:rsidRDefault="00E27781" w:rsidP="00E2778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LEGAL DIVISION</w:t>
      </w:r>
    </w:p>
    <w:p w14:paraId="56A43933" w14:textId="77777777" w:rsidR="00E27781" w:rsidRPr="00280E5C" w:rsidRDefault="00E27781" w:rsidP="00E27781">
      <w:pPr>
        <w:rPr>
          <w:szCs w:val="24"/>
        </w:rPr>
      </w:pPr>
    </w:p>
    <w:p w14:paraId="75333310" w14:textId="77777777" w:rsidR="00E27781" w:rsidRDefault="00E27781" w:rsidP="00E27781">
      <w:pPr>
        <w:keepNext/>
        <w:ind w:left="4320"/>
      </w:pPr>
      <w:r>
        <w:t>Rachelle Nicolette Robles</w:t>
      </w:r>
    </w:p>
    <w:p w14:paraId="483AEF56" w14:textId="77777777" w:rsidR="00E27781" w:rsidRPr="00280E5C" w:rsidRDefault="00E27781" w:rsidP="00E2778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280E5C">
        <w:rPr>
          <w:szCs w:val="24"/>
        </w:rPr>
        <w:t xml:space="preserve">Division Director </w:t>
      </w:r>
    </w:p>
    <w:p w14:paraId="17FCA045" w14:textId="77777777" w:rsidR="00E27781" w:rsidRPr="003745DD" w:rsidRDefault="00E27781" w:rsidP="00E27781">
      <w:pPr>
        <w:rPr>
          <w:szCs w:val="24"/>
        </w:rPr>
      </w:pPr>
    </w:p>
    <w:p w14:paraId="519D2B5E" w14:textId="77777777" w:rsidR="00E27781" w:rsidRPr="003745DD" w:rsidRDefault="00E27781" w:rsidP="00E27781">
      <w:pPr>
        <w:rPr>
          <w:szCs w:val="24"/>
        </w:rPr>
      </w:pPr>
    </w:p>
    <w:p w14:paraId="159586C0" w14:textId="093FD1A6" w:rsidR="00E27781" w:rsidRPr="00761243" w:rsidRDefault="00E27781" w:rsidP="00E27781">
      <w:pPr>
        <w:rPr>
          <w:szCs w:val="24"/>
          <w:u w:val="single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="000105D3">
        <w:rPr>
          <w:szCs w:val="24"/>
          <w:u w:val="single"/>
        </w:rPr>
        <w:t>/s/ Robert Dakota Parish__</w:t>
      </w:r>
    </w:p>
    <w:p w14:paraId="245F1FCF" w14:textId="77777777" w:rsidR="00E27781" w:rsidRPr="003745DD" w:rsidRDefault="00E27781" w:rsidP="00E27781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Robert Dakota Parish</w:t>
      </w:r>
    </w:p>
    <w:p w14:paraId="70541A8B" w14:textId="77777777" w:rsidR="00E27781" w:rsidRDefault="00E27781" w:rsidP="00E27781">
      <w:pPr>
        <w:ind w:left="3600" w:firstLine="720"/>
        <w:rPr>
          <w:szCs w:val="24"/>
        </w:rPr>
      </w:pPr>
      <w:r w:rsidRPr="003745DD">
        <w:rPr>
          <w:szCs w:val="24"/>
        </w:rPr>
        <w:t>State Bar No. 24116875</w:t>
      </w:r>
    </w:p>
    <w:p w14:paraId="658B383C" w14:textId="77777777" w:rsidR="00E27781" w:rsidRPr="00940B7D" w:rsidRDefault="00E27781" w:rsidP="00E27781">
      <w:pPr>
        <w:ind w:left="3600" w:firstLine="720"/>
      </w:pPr>
      <w:bookmarkStart w:id="1" w:name="_Hlk80798120"/>
      <w:r w:rsidRPr="00940B7D">
        <w:t>Forrest Smith</w:t>
      </w:r>
    </w:p>
    <w:bookmarkEnd w:id="1"/>
    <w:p w14:paraId="28F94BD0" w14:textId="77777777" w:rsidR="00E27781" w:rsidRPr="00940B7D" w:rsidRDefault="00E27781" w:rsidP="00E27781"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  <w:t xml:space="preserve">State Bar No. </w:t>
      </w:r>
      <w:r w:rsidRPr="00940B7D">
        <w:rPr>
          <w:szCs w:val="24"/>
        </w:rPr>
        <w:t>24093643</w:t>
      </w:r>
    </w:p>
    <w:p w14:paraId="7EDE2142" w14:textId="77777777" w:rsidR="00E27781" w:rsidRPr="00CC2540" w:rsidRDefault="00E27781" w:rsidP="00E27781">
      <w:pPr>
        <w:ind w:left="4320"/>
        <w:rPr>
          <w:szCs w:val="24"/>
        </w:rPr>
      </w:pPr>
      <w:bookmarkStart w:id="2" w:name="_Hlk65663267"/>
      <w:r w:rsidRPr="00CC2540">
        <w:rPr>
          <w:szCs w:val="24"/>
        </w:rPr>
        <w:t>Jenna Keller</w:t>
      </w:r>
    </w:p>
    <w:bookmarkEnd w:id="2"/>
    <w:p w14:paraId="2AAED1BF" w14:textId="77777777" w:rsidR="00E27781" w:rsidRPr="00CC2540" w:rsidRDefault="00E27781" w:rsidP="00E27781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0FB14E1A" w14:textId="77777777" w:rsidR="00E27781" w:rsidRPr="003745DD" w:rsidRDefault="00E27781" w:rsidP="00E27781">
      <w:pPr>
        <w:ind w:left="3600" w:firstLine="720"/>
        <w:rPr>
          <w:szCs w:val="24"/>
        </w:rPr>
      </w:pPr>
      <w:r w:rsidRPr="003745DD">
        <w:rPr>
          <w:szCs w:val="24"/>
        </w:rPr>
        <w:t>1701 N. Congress Avenue</w:t>
      </w:r>
    </w:p>
    <w:p w14:paraId="200DFA63" w14:textId="77777777" w:rsidR="00E27781" w:rsidRPr="003745DD" w:rsidRDefault="00E27781" w:rsidP="00E27781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P.O. Box 13480</w:t>
      </w:r>
    </w:p>
    <w:p w14:paraId="534B719E" w14:textId="77777777" w:rsidR="00E27781" w:rsidRPr="003745DD" w:rsidRDefault="00E27781" w:rsidP="00E27781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Austin, Texas 78711-3480</w:t>
      </w:r>
    </w:p>
    <w:p w14:paraId="1052A972" w14:textId="77777777" w:rsidR="00E27781" w:rsidRPr="003745DD" w:rsidRDefault="00E27781" w:rsidP="00E27781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</w:t>
      </w:r>
      <w:r>
        <w:rPr>
          <w:szCs w:val="24"/>
        </w:rPr>
        <w:t>442</w:t>
      </w:r>
    </w:p>
    <w:p w14:paraId="4E3B353B" w14:textId="77777777" w:rsidR="00E27781" w:rsidRPr="003745DD" w:rsidRDefault="00E27781" w:rsidP="00E27781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936-7268 (facsimile)</w:t>
      </w:r>
    </w:p>
    <w:p w14:paraId="507608D3" w14:textId="77777777" w:rsidR="00E27781" w:rsidRDefault="00E27781" w:rsidP="00E27781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>
        <w:rPr>
          <w:szCs w:val="24"/>
        </w:rPr>
        <w:t>Robert.Parish</w:t>
      </w:r>
      <w:r w:rsidRPr="003745DD">
        <w:rPr>
          <w:szCs w:val="24"/>
        </w:rPr>
        <w:t>@puc.texas.gov</w:t>
      </w:r>
    </w:p>
    <w:p w14:paraId="5B3D722C" w14:textId="77777777" w:rsidR="00E27781" w:rsidRDefault="00E27781" w:rsidP="00E27781">
      <w:pPr>
        <w:pStyle w:val="Docketnumber"/>
        <w:rPr>
          <w:sz w:val="24"/>
          <w:szCs w:val="24"/>
        </w:rPr>
      </w:pPr>
    </w:p>
    <w:p w14:paraId="5F51F4EC" w14:textId="77777777" w:rsidR="00E27781" w:rsidRDefault="00E27781" w:rsidP="00E27781">
      <w:pPr>
        <w:pStyle w:val="Docketnumber"/>
        <w:rPr>
          <w:sz w:val="24"/>
          <w:szCs w:val="24"/>
        </w:rPr>
      </w:pPr>
    </w:p>
    <w:p w14:paraId="662DF3FF" w14:textId="77777777" w:rsidR="00E27781" w:rsidRPr="00A7701A" w:rsidRDefault="00E27781" w:rsidP="00E27781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SOAH DOCKET no. 473-21-</w:t>
      </w:r>
      <w:r>
        <w:rPr>
          <w:sz w:val="24"/>
          <w:szCs w:val="24"/>
        </w:rPr>
        <w:t>2606</w:t>
      </w:r>
    </w:p>
    <w:p w14:paraId="0BF67DEB" w14:textId="77777777" w:rsidR="00E27781" w:rsidRDefault="00E27781" w:rsidP="00E27781">
      <w:pPr>
        <w:pStyle w:val="Docketnumber"/>
        <w:rPr>
          <w:sz w:val="24"/>
          <w:szCs w:val="24"/>
        </w:rPr>
      </w:pPr>
      <w:r w:rsidRPr="00A7701A">
        <w:rPr>
          <w:sz w:val="24"/>
          <w:szCs w:val="24"/>
        </w:rPr>
        <w:t>Puc DOCKET NO. 5</w:t>
      </w:r>
      <w:r>
        <w:rPr>
          <w:sz w:val="24"/>
          <w:szCs w:val="24"/>
        </w:rPr>
        <w:t>2195</w:t>
      </w:r>
    </w:p>
    <w:p w14:paraId="0A4952A7" w14:textId="77777777" w:rsidR="00E27781" w:rsidRPr="009B1D35" w:rsidRDefault="00E27781" w:rsidP="00E27781">
      <w:pPr>
        <w:pStyle w:val="Docketnumber"/>
        <w:rPr>
          <w:sz w:val="24"/>
          <w:szCs w:val="24"/>
        </w:rPr>
      </w:pPr>
    </w:p>
    <w:p w14:paraId="39F47F93" w14:textId="77777777" w:rsidR="00E27781" w:rsidRDefault="00E27781" w:rsidP="00E27781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3CEF900" w14:textId="77777777" w:rsidR="00E27781" w:rsidRDefault="00E27781" w:rsidP="00E27781">
      <w:pPr>
        <w:keepNext/>
        <w:jc w:val="center"/>
        <w:rPr>
          <w:b/>
          <w:szCs w:val="24"/>
        </w:rPr>
      </w:pPr>
    </w:p>
    <w:p w14:paraId="66336398" w14:textId="7A95F236" w:rsidR="00E27781" w:rsidRDefault="00E27781" w:rsidP="00E27781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0B2F7F">
        <w:rPr>
          <w:szCs w:val="24"/>
        </w:rPr>
        <w:fldChar w:fldCharType="begin"/>
      </w:r>
      <w:r w:rsidRPr="000B2F7F">
        <w:rPr>
          <w:szCs w:val="24"/>
        </w:rPr>
        <w:instrText xml:space="preserve"> DATE \@ "MMMM d, yyyy" </w:instrText>
      </w:r>
      <w:r w:rsidRPr="000B2F7F">
        <w:rPr>
          <w:szCs w:val="24"/>
        </w:rPr>
        <w:fldChar w:fldCharType="separate"/>
      </w:r>
      <w:r w:rsidR="003415FD">
        <w:rPr>
          <w:noProof/>
          <w:szCs w:val="24"/>
        </w:rPr>
        <w:t>January 6, 2022</w:t>
      </w:r>
      <w:r w:rsidRPr="000B2F7F">
        <w:rPr>
          <w:szCs w:val="24"/>
        </w:rPr>
        <w:fldChar w:fldCharType="end"/>
      </w:r>
      <w:r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5C809BF4" w14:textId="77777777" w:rsidR="00E27781" w:rsidRDefault="00E27781" w:rsidP="00E27781">
      <w:pPr>
        <w:keepNext/>
        <w:ind w:left="3600" w:firstLine="720"/>
        <w:rPr>
          <w:szCs w:val="24"/>
        </w:rPr>
      </w:pPr>
    </w:p>
    <w:p w14:paraId="4CEBC265" w14:textId="2A1ECCE5" w:rsidR="00E27781" w:rsidRPr="00761243" w:rsidRDefault="000105D3" w:rsidP="00E27781">
      <w:pPr>
        <w:pStyle w:val="Docketnumber"/>
        <w:ind w:left="4320"/>
        <w:jc w:val="both"/>
        <w:rPr>
          <w:b w:val="0"/>
          <w:bCs/>
          <w:caps w:val="0"/>
          <w:sz w:val="24"/>
          <w:szCs w:val="18"/>
          <w:u w:val="single"/>
        </w:rPr>
      </w:pPr>
      <w:r>
        <w:rPr>
          <w:b w:val="0"/>
          <w:bCs/>
          <w:caps w:val="0"/>
          <w:sz w:val="24"/>
          <w:szCs w:val="18"/>
          <w:u w:val="single"/>
        </w:rPr>
        <w:t>/s/ Robert Dakota Parish__</w:t>
      </w:r>
    </w:p>
    <w:p w14:paraId="0B8D85F8" w14:textId="77777777" w:rsidR="00E27781" w:rsidRPr="00EF31E4" w:rsidRDefault="00E27781" w:rsidP="00E27781">
      <w:pPr>
        <w:pStyle w:val="Docketnumber"/>
        <w:ind w:left="4320"/>
        <w:jc w:val="both"/>
        <w:rPr>
          <w:b w:val="0"/>
          <w:bCs/>
          <w:caps w:val="0"/>
          <w:sz w:val="24"/>
          <w:szCs w:val="24"/>
        </w:rPr>
      </w:pPr>
      <w:r>
        <w:rPr>
          <w:b w:val="0"/>
          <w:bCs/>
          <w:caps w:val="0"/>
          <w:sz w:val="24"/>
          <w:szCs w:val="24"/>
        </w:rPr>
        <w:t>Robert Dakota Parish</w:t>
      </w:r>
    </w:p>
    <w:p w14:paraId="1CA7B08E" w14:textId="7D8190F3" w:rsidR="000105D3" w:rsidRDefault="000105D3">
      <w:pPr>
        <w:spacing w:after="160" w:line="259" w:lineRule="auto"/>
        <w:jc w:val="left"/>
      </w:pPr>
      <w:r>
        <w:br w:type="page"/>
      </w:r>
    </w:p>
    <w:p w14:paraId="3E51960B" w14:textId="77777777" w:rsidR="000105D3" w:rsidRPr="000105D3" w:rsidRDefault="000105D3" w:rsidP="000105D3">
      <w:pPr>
        <w:jc w:val="center"/>
        <w:rPr>
          <w:b/>
          <w:caps/>
          <w:szCs w:val="24"/>
        </w:rPr>
      </w:pPr>
      <w:r w:rsidRPr="000105D3">
        <w:rPr>
          <w:b/>
          <w:caps/>
          <w:szCs w:val="24"/>
        </w:rPr>
        <w:lastRenderedPageBreak/>
        <w:t>SOAH DOCKET no. 473-21-2606</w:t>
      </w:r>
    </w:p>
    <w:p w14:paraId="5AF5EC60" w14:textId="77777777" w:rsidR="000105D3" w:rsidRPr="000105D3" w:rsidRDefault="000105D3" w:rsidP="000105D3">
      <w:pPr>
        <w:jc w:val="center"/>
        <w:rPr>
          <w:b/>
          <w:caps/>
          <w:szCs w:val="24"/>
        </w:rPr>
      </w:pPr>
      <w:r w:rsidRPr="000105D3">
        <w:rPr>
          <w:b/>
          <w:caps/>
          <w:szCs w:val="24"/>
        </w:rPr>
        <w:t>Puc DOCKET NO. 52195</w:t>
      </w:r>
    </w:p>
    <w:p w14:paraId="277A0A8C" w14:textId="77777777" w:rsidR="000105D3" w:rsidRPr="000105D3" w:rsidRDefault="000105D3" w:rsidP="000105D3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8"/>
        <w:gridCol w:w="359"/>
        <w:gridCol w:w="4683"/>
      </w:tblGrid>
      <w:tr w:rsidR="000105D3" w:rsidRPr="000105D3" w14:paraId="72973B65" w14:textId="77777777" w:rsidTr="008F48FF">
        <w:tc>
          <w:tcPr>
            <w:tcW w:w="4428" w:type="dxa"/>
          </w:tcPr>
          <w:p w14:paraId="0FF37760" w14:textId="77777777" w:rsidR="000105D3" w:rsidRPr="000105D3" w:rsidRDefault="000105D3" w:rsidP="000105D3">
            <w:pPr>
              <w:jc w:val="left"/>
              <w:rPr>
                <w:b/>
              </w:rPr>
            </w:pPr>
            <w:r w:rsidRPr="000105D3">
              <w:rPr>
                <w:b/>
              </w:rPr>
              <w:t>APPLICATION OF EL PASO ELECTRIC COMPANY TO CHANGE RATES</w:t>
            </w:r>
          </w:p>
        </w:tc>
        <w:tc>
          <w:tcPr>
            <w:tcW w:w="360" w:type="dxa"/>
          </w:tcPr>
          <w:p w14:paraId="0A37618A" w14:textId="77777777" w:rsidR="000105D3" w:rsidRPr="000105D3" w:rsidRDefault="000105D3" w:rsidP="000105D3">
            <w:pPr>
              <w:rPr>
                <w:b/>
              </w:rPr>
            </w:pPr>
            <w:r w:rsidRPr="000105D3">
              <w:rPr>
                <w:b/>
              </w:rPr>
              <w:t>§</w:t>
            </w:r>
          </w:p>
          <w:p w14:paraId="09A59F70" w14:textId="77777777" w:rsidR="000105D3" w:rsidRPr="000105D3" w:rsidRDefault="000105D3" w:rsidP="000105D3">
            <w:pPr>
              <w:rPr>
                <w:b/>
              </w:rPr>
            </w:pPr>
            <w:r w:rsidRPr="000105D3">
              <w:rPr>
                <w:b/>
              </w:rPr>
              <w:t>§</w:t>
            </w:r>
          </w:p>
          <w:p w14:paraId="31E236EC" w14:textId="77777777" w:rsidR="000105D3" w:rsidRPr="000105D3" w:rsidRDefault="000105D3" w:rsidP="000105D3">
            <w:pPr>
              <w:rPr>
                <w:b/>
              </w:rPr>
            </w:pPr>
            <w:r w:rsidRPr="000105D3">
              <w:rPr>
                <w:b/>
              </w:rPr>
              <w:t>§</w:t>
            </w:r>
          </w:p>
        </w:tc>
        <w:tc>
          <w:tcPr>
            <w:tcW w:w="4788" w:type="dxa"/>
          </w:tcPr>
          <w:p w14:paraId="4E61CE28" w14:textId="77777777" w:rsidR="000105D3" w:rsidRPr="000105D3" w:rsidRDefault="000105D3" w:rsidP="000105D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0105D3">
              <w:rPr>
                <w:b/>
                <w:bCs/>
                <w:caps/>
              </w:rPr>
              <w:t xml:space="preserve">BEFORE THE State OFFICE </w:t>
            </w:r>
          </w:p>
          <w:p w14:paraId="192EA6E1" w14:textId="77777777" w:rsidR="000105D3" w:rsidRPr="000105D3" w:rsidRDefault="000105D3" w:rsidP="000105D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0105D3">
              <w:rPr>
                <w:b/>
                <w:bCs/>
                <w:caps/>
              </w:rPr>
              <w:t>Of</w:t>
            </w:r>
          </w:p>
          <w:p w14:paraId="2DC4D11E" w14:textId="77777777" w:rsidR="000105D3" w:rsidRPr="000105D3" w:rsidRDefault="000105D3" w:rsidP="000105D3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0105D3">
              <w:rPr>
                <w:b/>
                <w:bCs/>
                <w:caps/>
              </w:rPr>
              <w:t>ADMINISTRATIVE HEARINGS</w:t>
            </w:r>
          </w:p>
        </w:tc>
      </w:tr>
    </w:tbl>
    <w:p w14:paraId="2ECE872E" w14:textId="77777777" w:rsidR="000105D3" w:rsidRPr="000105D3" w:rsidRDefault="000105D3" w:rsidP="000105D3">
      <w:pPr>
        <w:jc w:val="center"/>
        <w:rPr>
          <w:b/>
          <w:caps/>
          <w:szCs w:val="24"/>
          <w:u w:val="single"/>
        </w:rPr>
      </w:pPr>
    </w:p>
    <w:p w14:paraId="4424C25B" w14:textId="77777777" w:rsidR="000105D3" w:rsidRPr="000105D3" w:rsidRDefault="000105D3" w:rsidP="000105D3">
      <w:pPr>
        <w:jc w:val="center"/>
        <w:rPr>
          <w:b/>
          <w:sz w:val="28"/>
          <w:szCs w:val="28"/>
          <w:u w:val="single"/>
        </w:rPr>
      </w:pPr>
      <w:r w:rsidRPr="000105D3">
        <w:rPr>
          <w:b/>
          <w:caps/>
          <w:sz w:val="28"/>
          <w:szCs w:val="28"/>
          <w:u w:val="single"/>
        </w:rPr>
        <w:t xml:space="preserve">Commission Staff </w:t>
      </w:r>
      <w:r w:rsidRPr="000105D3">
        <w:rPr>
          <w:b/>
          <w:sz w:val="28"/>
          <w:szCs w:val="28"/>
          <w:u w:val="single"/>
        </w:rPr>
        <w:t>EXHIBIT LIST</w:t>
      </w:r>
    </w:p>
    <w:p w14:paraId="5141044F" w14:textId="77777777" w:rsidR="000105D3" w:rsidRPr="000105D3" w:rsidRDefault="000105D3" w:rsidP="000105D3">
      <w:pPr>
        <w:jc w:val="center"/>
        <w:rPr>
          <w:b/>
          <w:sz w:val="28"/>
          <w:szCs w:val="28"/>
        </w:rPr>
      </w:pPr>
    </w:p>
    <w:tbl>
      <w:tblPr>
        <w:tblStyle w:val="TableGrid1"/>
        <w:tblW w:w="9625" w:type="dxa"/>
        <w:tblLook w:val="04A0" w:firstRow="1" w:lastRow="0" w:firstColumn="1" w:lastColumn="0" w:noHBand="0" w:noVBand="1"/>
      </w:tblPr>
      <w:tblGrid>
        <w:gridCol w:w="1212"/>
        <w:gridCol w:w="3733"/>
        <w:gridCol w:w="1620"/>
        <w:gridCol w:w="1530"/>
        <w:gridCol w:w="1530"/>
      </w:tblGrid>
      <w:tr w:rsidR="000105D3" w:rsidRPr="000105D3" w14:paraId="00C6605C" w14:textId="77777777" w:rsidTr="008F48FF">
        <w:trPr>
          <w:cantSplit/>
        </w:trPr>
        <w:tc>
          <w:tcPr>
            <w:tcW w:w="0" w:type="auto"/>
            <w:shd w:val="pct12" w:color="auto" w:fill="auto"/>
          </w:tcPr>
          <w:p w14:paraId="464F3014" w14:textId="77777777" w:rsidR="000105D3" w:rsidRPr="000105D3" w:rsidRDefault="000105D3" w:rsidP="000105D3">
            <w:pPr>
              <w:jc w:val="center"/>
              <w:rPr>
                <w:rFonts w:ascii="Times New Roman Bold" w:hAnsi="Times New Roman Bold"/>
                <w:sz w:val="28"/>
                <w:szCs w:val="28"/>
              </w:rPr>
            </w:pPr>
            <w:r w:rsidRPr="000105D3">
              <w:rPr>
                <w:rFonts w:ascii="Times New Roman Bold" w:hAnsi="Times New Roman Bold"/>
                <w:sz w:val="28"/>
                <w:szCs w:val="28"/>
              </w:rPr>
              <w:t>Number</w:t>
            </w:r>
          </w:p>
        </w:tc>
        <w:tc>
          <w:tcPr>
            <w:tcW w:w="3733" w:type="dxa"/>
            <w:shd w:val="pct12" w:color="auto" w:fill="auto"/>
            <w:vAlign w:val="center"/>
          </w:tcPr>
          <w:p w14:paraId="66F43FE3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rFonts w:ascii="Times New Roman Bold" w:hAnsi="Times New Roman Bold"/>
                <w:sz w:val="28"/>
                <w:szCs w:val="28"/>
              </w:rPr>
            </w:pPr>
            <w:r w:rsidRPr="000105D3">
              <w:rPr>
                <w:rFonts w:ascii="Times New Roman Bold" w:hAnsi="Times New Roman Bold"/>
                <w:sz w:val="28"/>
                <w:szCs w:val="28"/>
              </w:rPr>
              <w:t>Description</w:t>
            </w:r>
          </w:p>
        </w:tc>
        <w:tc>
          <w:tcPr>
            <w:tcW w:w="1620" w:type="dxa"/>
            <w:shd w:val="pct12" w:color="auto" w:fill="auto"/>
          </w:tcPr>
          <w:p w14:paraId="4343D263" w14:textId="77777777" w:rsidR="000105D3" w:rsidRPr="000105D3" w:rsidRDefault="000105D3" w:rsidP="000105D3">
            <w:pPr>
              <w:jc w:val="center"/>
              <w:rPr>
                <w:rFonts w:ascii="Times New Roman Bold" w:hAnsi="Times New Roman Bold"/>
                <w:sz w:val="28"/>
                <w:szCs w:val="28"/>
              </w:rPr>
            </w:pPr>
            <w:r w:rsidRPr="000105D3">
              <w:rPr>
                <w:rFonts w:ascii="Times New Roman Bold" w:hAnsi="Times New Roman Bold"/>
                <w:sz w:val="28"/>
                <w:szCs w:val="28"/>
              </w:rPr>
              <w:t>Date</w:t>
            </w:r>
          </w:p>
        </w:tc>
        <w:tc>
          <w:tcPr>
            <w:tcW w:w="1530" w:type="dxa"/>
            <w:shd w:val="pct12" w:color="auto" w:fill="auto"/>
          </w:tcPr>
          <w:p w14:paraId="1BEB0186" w14:textId="77777777" w:rsidR="000105D3" w:rsidRPr="000105D3" w:rsidRDefault="000105D3" w:rsidP="000105D3">
            <w:pPr>
              <w:jc w:val="center"/>
              <w:rPr>
                <w:rFonts w:ascii="Times New Roman Bold" w:hAnsi="Times New Roman Bold"/>
                <w:sz w:val="28"/>
                <w:szCs w:val="28"/>
              </w:rPr>
            </w:pPr>
            <w:r w:rsidRPr="000105D3">
              <w:rPr>
                <w:rFonts w:ascii="Times New Roman Bold" w:hAnsi="Times New Roman Bold"/>
                <w:sz w:val="28"/>
                <w:szCs w:val="28"/>
              </w:rPr>
              <w:t>Offered</w:t>
            </w:r>
          </w:p>
        </w:tc>
        <w:tc>
          <w:tcPr>
            <w:tcW w:w="1530" w:type="dxa"/>
            <w:shd w:val="pct12" w:color="auto" w:fill="auto"/>
          </w:tcPr>
          <w:p w14:paraId="21A63830" w14:textId="77777777" w:rsidR="000105D3" w:rsidRPr="000105D3" w:rsidRDefault="000105D3" w:rsidP="000105D3">
            <w:pPr>
              <w:jc w:val="center"/>
              <w:rPr>
                <w:rFonts w:ascii="Times New Roman Bold" w:hAnsi="Times New Roman Bold"/>
                <w:sz w:val="28"/>
                <w:szCs w:val="28"/>
              </w:rPr>
            </w:pPr>
            <w:r w:rsidRPr="000105D3">
              <w:rPr>
                <w:rFonts w:ascii="Times New Roman Bold" w:hAnsi="Times New Roman Bold"/>
                <w:sz w:val="28"/>
                <w:szCs w:val="28"/>
              </w:rPr>
              <w:t>Admitted</w:t>
            </w:r>
          </w:p>
        </w:tc>
      </w:tr>
      <w:tr w:rsidR="000105D3" w:rsidRPr="000105D3" w14:paraId="5034F30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56B5182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</w:t>
            </w:r>
          </w:p>
        </w:tc>
        <w:tc>
          <w:tcPr>
            <w:tcW w:w="3733" w:type="dxa"/>
            <w:vAlign w:val="center"/>
          </w:tcPr>
          <w:p w14:paraId="1122C8E3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t>Direct Testimony of Anna Givens (AIS # 317)</w:t>
            </w:r>
          </w:p>
        </w:tc>
        <w:tc>
          <w:tcPr>
            <w:tcW w:w="1620" w:type="dxa"/>
            <w:vAlign w:val="bottom"/>
          </w:tcPr>
          <w:p w14:paraId="7E81778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7D3E97C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7B119B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A270CE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A5D0494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1a</w:t>
            </w:r>
          </w:p>
        </w:tc>
        <w:tc>
          <w:tcPr>
            <w:tcW w:w="3733" w:type="dxa"/>
            <w:vAlign w:val="center"/>
          </w:tcPr>
          <w:p w14:paraId="7D8566D9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Attachment AG-2 to Direct Testimony of Anna Givens (AIS # 317)</w:t>
            </w:r>
          </w:p>
        </w:tc>
        <w:tc>
          <w:tcPr>
            <w:tcW w:w="1620" w:type="dxa"/>
            <w:vAlign w:val="bottom"/>
          </w:tcPr>
          <w:p w14:paraId="01C77ECF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D5874E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58AD55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574E4A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7279AEB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1b</w:t>
            </w:r>
          </w:p>
        </w:tc>
        <w:tc>
          <w:tcPr>
            <w:tcW w:w="3733" w:type="dxa"/>
            <w:vAlign w:val="center"/>
          </w:tcPr>
          <w:p w14:paraId="356EF367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Attachment AG-3 to Direct Testimony of Anna Givens (AIS # 317)</w:t>
            </w:r>
            <w:r w:rsidRPr="000105D3">
              <w:br/>
              <w:t>Voluminous Materials</w:t>
            </w:r>
          </w:p>
        </w:tc>
        <w:tc>
          <w:tcPr>
            <w:tcW w:w="1620" w:type="dxa"/>
            <w:vAlign w:val="bottom"/>
          </w:tcPr>
          <w:p w14:paraId="7C7C7B93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E9DA957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176610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01A9B46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70754484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1c</w:t>
            </w:r>
          </w:p>
        </w:tc>
        <w:tc>
          <w:tcPr>
            <w:tcW w:w="3733" w:type="dxa"/>
            <w:vAlign w:val="center"/>
          </w:tcPr>
          <w:p w14:paraId="5DD27855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CONFIDENTIAL Attachment    AG-4 to Direct Testimony of Anna Givens (AIS # 325)</w:t>
            </w:r>
          </w:p>
        </w:tc>
        <w:tc>
          <w:tcPr>
            <w:tcW w:w="1620" w:type="dxa"/>
            <w:vAlign w:val="center"/>
          </w:tcPr>
          <w:p w14:paraId="6E5F42CC" w14:textId="77777777" w:rsidR="000105D3" w:rsidRPr="000105D3" w:rsidRDefault="000105D3" w:rsidP="000105D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79277DB" w14:textId="77777777" w:rsidR="000105D3" w:rsidRPr="000105D3" w:rsidRDefault="000105D3" w:rsidP="000105D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90CEE31" w14:textId="77777777" w:rsidR="000105D3" w:rsidRPr="000105D3" w:rsidRDefault="000105D3" w:rsidP="000105D3">
            <w:pPr>
              <w:spacing w:before="120" w:after="120"/>
              <w:jc w:val="center"/>
              <w:rPr>
                <w:bCs/>
                <w:iCs/>
                <w:szCs w:val="24"/>
              </w:rPr>
            </w:pPr>
          </w:p>
        </w:tc>
      </w:tr>
      <w:tr w:rsidR="000105D3" w:rsidRPr="000105D3" w14:paraId="4117A525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7C3C597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1d</w:t>
            </w:r>
          </w:p>
        </w:tc>
        <w:tc>
          <w:tcPr>
            <w:tcW w:w="3733" w:type="dxa"/>
            <w:vAlign w:val="center"/>
          </w:tcPr>
          <w:p w14:paraId="3C8000C1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CONFIDENTIAL Attachment    AG-5 to Direct Testimony of Anna Givens (AIS # 327)</w:t>
            </w:r>
          </w:p>
        </w:tc>
        <w:tc>
          <w:tcPr>
            <w:tcW w:w="1620" w:type="dxa"/>
            <w:vAlign w:val="center"/>
          </w:tcPr>
          <w:p w14:paraId="15A9D03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EA5C19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800C87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CA949F3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3275874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</w:t>
            </w:r>
          </w:p>
        </w:tc>
        <w:tc>
          <w:tcPr>
            <w:tcW w:w="3733" w:type="dxa"/>
            <w:vAlign w:val="center"/>
          </w:tcPr>
          <w:p w14:paraId="5779361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color w:val="000000" w:themeColor="text1"/>
                <w:szCs w:val="24"/>
              </w:rPr>
            </w:pPr>
            <w:r w:rsidRPr="000105D3">
              <w:rPr>
                <w:color w:val="000000" w:themeColor="text1"/>
                <w:szCs w:val="24"/>
                <w:shd w:val="clear" w:color="auto" w:fill="FFFFFF"/>
              </w:rPr>
              <w:t>Direct Testimony of Diane Hopingardner (AIS # 324)</w:t>
            </w:r>
          </w:p>
        </w:tc>
        <w:tc>
          <w:tcPr>
            <w:tcW w:w="1620" w:type="dxa"/>
          </w:tcPr>
          <w:p w14:paraId="601C723C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E5740E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611D2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D5699F5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586B9C1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</w:t>
            </w:r>
          </w:p>
        </w:tc>
        <w:tc>
          <w:tcPr>
            <w:tcW w:w="3733" w:type="dxa"/>
            <w:vAlign w:val="center"/>
          </w:tcPr>
          <w:p w14:paraId="2C911015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Direct Testimony of Ruth Stark (AIS # 320)</w:t>
            </w:r>
          </w:p>
        </w:tc>
        <w:tc>
          <w:tcPr>
            <w:tcW w:w="1620" w:type="dxa"/>
          </w:tcPr>
          <w:p w14:paraId="5422CFD7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68C5F9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23D1B8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DC2C08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E5D2C83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</w:t>
            </w:r>
          </w:p>
        </w:tc>
        <w:tc>
          <w:tcPr>
            <w:tcW w:w="3733" w:type="dxa"/>
            <w:vAlign w:val="center"/>
          </w:tcPr>
          <w:p w14:paraId="378175A2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Direct Testimony of Heidi Graham (AIS # 321)</w:t>
            </w:r>
          </w:p>
        </w:tc>
        <w:tc>
          <w:tcPr>
            <w:tcW w:w="1620" w:type="dxa"/>
          </w:tcPr>
          <w:p w14:paraId="7C8A8BBC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A1F9AD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984FBF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CF06F9F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36071FB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</w:t>
            </w:r>
          </w:p>
        </w:tc>
        <w:tc>
          <w:tcPr>
            <w:tcW w:w="3733" w:type="dxa"/>
            <w:vAlign w:val="center"/>
          </w:tcPr>
          <w:p w14:paraId="76015E7B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Direct Testimony of Emily Sears (AIS # 322)</w:t>
            </w:r>
          </w:p>
        </w:tc>
        <w:tc>
          <w:tcPr>
            <w:tcW w:w="1620" w:type="dxa"/>
          </w:tcPr>
          <w:p w14:paraId="2D928CA5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A2A686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7F56A0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8B085D0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EF6F6B6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5a</w:t>
            </w:r>
          </w:p>
        </w:tc>
        <w:tc>
          <w:tcPr>
            <w:tcW w:w="3733" w:type="dxa"/>
            <w:vAlign w:val="center"/>
          </w:tcPr>
          <w:p w14:paraId="736376AF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Workpapers to Direct Testimony of Emily Sears (AIS # 332)</w:t>
            </w:r>
            <w:r w:rsidRPr="000105D3">
              <w:br/>
              <w:t>Voluminous Materials</w:t>
            </w:r>
          </w:p>
        </w:tc>
        <w:tc>
          <w:tcPr>
            <w:tcW w:w="1620" w:type="dxa"/>
          </w:tcPr>
          <w:p w14:paraId="49CD1E3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D0D33E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E8D959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8A35E4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70A731A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6</w:t>
            </w:r>
          </w:p>
        </w:tc>
        <w:tc>
          <w:tcPr>
            <w:tcW w:w="3733" w:type="dxa"/>
            <w:vAlign w:val="center"/>
          </w:tcPr>
          <w:p w14:paraId="56EE6DB5" w14:textId="77777777" w:rsidR="000105D3" w:rsidRPr="000105D3" w:rsidRDefault="000105D3" w:rsidP="000105D3">
            <w:pPr>
              <w:spacing w:before="60" w:afterLines="60" w:after="144"/>
              <w:contextualSpacing/>
              <w:jc w:val="center"/>
            </w:pPr>
            <w:r w:rsidRPr="000105D3">
              <w:t>Direct Testimony of Adrian Narvaez (AIS # 327)</w:t>
            </w:r>
          </w:p>
        </w:tc>
        <w:tc>
          <w:tcPr>
            <w:tcW w:w="1620" w:type="dxa"/>
          </w:tcPr>
          <w:p w14:paraId="13F39A9D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37F350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223208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E7D9FC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0E642947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6a</w:t>
            </w:r>
          </w:p>
        </w:tc>
        <w:tc>
          <w:tcPr>
            <w:tcW w:w="3733" w:type="dxa"/>
            <w:vAlign w:val="center"/>
          </w:tcPr>
          <w:p w14:paraId="339042B7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Workpapers to Direct Testimony of Adrian Narvaez (AIS # 331)</w:t>
            </w:r>
          </w:p>
        </w:tc>
        <w:tc>
          <w:tcPr>
            <w:tcW w:w="1620" w:type="dxa"/>
          </w:tcPr>
          <w:p w14:paraId="405C299E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AB562A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964264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333C488A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466E6D6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6b</w:t>
            </w:r>
          </w:p>
        </w:tc>
        <w:tc>
          <w:tcPr>
            <w:tcW w:w="3733" w:type="dxa"/>
            <w:vAlign w:val="center"/>
          </w:tcPr>
          <w:p w14:paraId="0AB28845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Errata to Direct Testimony of Adrian Narvaez (AIS # 354)</w:t>
            </w:r>
          </w:p>
        </w:tc>
        <w:tc>
          <w:tcPr>
            <w:tcW w:w="1620" w:type="dxa"/>
          </w:tcPr>
          <w:p w14:paraId="7E228173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CCD166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2E26B54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B176A2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AB79380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6c</w:t>
            </w:r>
          </w:p>
        </w:tc>
        <w:tc>
          <w:tcPr>
            <w:tcW w:w="3733" w:type="dxa"/>
            <w:vAlign w:val="center"/>
          </w:tcPr>
          <w:p w14:paraId="5FA26645" w14:textId="77777777" w:rsidR="000105D3" w:rsidRPr="000105D3" w:rsidRDefault="000105D3" w:rsidP="000105D3">
            <w:pPr>
              <w:spacing w:before="60" w:afterLines="60" w:after="144"/>
              <w:jc w:val="center"/>
            </w:pPr>
            <w:r w:rsidRPr="000105D3">
              <w:t>Errata to Attachment AN-2 to Direct Testimony of Adrian Narvaez (AIS # 473)</w:t>
            </w:r>
          </w:p>
        </w:tc>
        <w:tc>
          <w:tcPr>
            <w:tcW w:w="1620" w:type="dxa"/>
          </w:tcPr>
          <w:p w14:paraId="743A5DEC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E32266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F877C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66D18CE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3C502CBD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7</w:t>
            </w:r>
          </w:p>
        </w:tc>
        <w:tc>
          <w:tcPr>
            <w:tcW w:w="3733" w:type="dxa"/>
            <w:vAlign w:val="center"/>
          </w:tcPr>
          <w:p w14:paraId="6AD12EF1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Direct Testimony and Workpapers of William B. Abbott (AIS #319)</w:t>
            </w:r>
          </w:p>
        </w:tc>
        <w:tc>
          <w:tcPr>
            <w:tcW w:w="1620" w:type="dxa"/>
            <w:vAlign w:val="bottom"/>
          </w:tcPr>
          <w:p w14:paraId="7602BD0C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21B6BF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109F79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67464AE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25D575A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8</w:t>
            </w:r>
          </w:p>
        </w:tc>
        <w:tc>
          <w:tcPr>
            <w:tcW w:w="3733" w:type="dxa"/>
            <w:vAlign w:val="center"/>
          </w:tcPr>
          <w:p w14:paraId="71ECDA3B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El Paso Electric Company’s (EPE) Response to Staff’s Sixth RFI Staff 6-1 through Staff 6-24 (AIS # 156)</w:t>
            </w:r>
          </w:p>
        </w:tc>
        <w:tc>
          <w:tcPr>
            <w:tcW w:w="1620" w:type="dxa"/>
            <w:vAlign w:val="bottom"/>
          </w:tcPr>
          <w:p w14:paraId="267CEEA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1DCB28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AB96C1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DF7FFD9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A473523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9</w:t>
            </w:r>
          </w:p>
        </w:tc>
        <w:tc>
          <w:tcPr>
            <w:tcW w:w="3733" w:type="dxa"/>
            <w:vAlign w:val="center"/>
          </w:tcPr>
          <w:p w14:paraId="78CE55F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HIGHLY SENSITIVE PROTECTED Response to Staff’s Sixth RFI Staff 6-2 (AIS # 158)</w:t>
            </w:r>
          </w:p>
        </w:tc>
        <w:tc>
          <w:tcPr>
            <w:tcW w:w="1620" w:type="dxa"/>
            <w:vAlign w:val="bottom"/>
          </w:tcPr>
          <w:p w14:paraId="1EC4747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1B4D8C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1ECA16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43DD4B8F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E1EFA1B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10</w:t>
            </w:r>
          </w:p>
        </w:tc>
        <w:tc>
          <w:tcPr>
            <w:tcW w:w="3733" w:type="dxa"/>
            <w:vAlign w:val="center"/>
          </w:tcPr>
          <w:p w14:paraId="256DA238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Supplemental Response to Staff’s Sixth RFI Staff 6-1 through Staff 6-24 (AIS # 328)</w:t>
            </w:r>
          </w:p>
        </w:tc>
        <w:tc>
          <w:tcPr>
            <w:tcW w:w="1620" w:type="dxa"/>
            <w:vAlign w:val="bottom"/>
          </w:tcPr>
          <w:p w14:paraId="79F511F6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9BEFF7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F5BE7E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0386D18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BA88C56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11</w:t>
            </w:r>
          </w:p>
        </w:tc>
        <w:tc>
          <w:tcPr>
            <w:tcW w:w="3733" w:type="dxa"/>
            <w:vAlign w:val="center"/>
          </w:tcPr>
          <w:p w14:paraId="2C1C7B7C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HIGHLY SENSITIVE PROTECTED Supplemental Response to Staff’s Sixth RFI Staff 6-2 (AIS # 329)</w:t>
            </w:r>
          </w:p>
        </w:tc>
        <w:tc>
          <w:tcPr>
            <w:tcW w:w="1620" w:type="dxa"/>
            <w:vAlign w:val="bottom"/>
          </w:tcPr>
          <w:p w14:paraId="5BBA1F6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E52DC8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BE3E0EC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4EAAE1A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FBDDD66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12</w:t>
            </w:r>
          </w:p>
        </w:tc>
        <w:tc>
          <w:tcPr>
            <w:tcW w:w="3733" w:type="dxa"/>
            <w:vAlign w:val="center"/>
          </w:tcPr>
          <w:p w14:paraId="11E38E4A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Second Supplemental Response to Staff’s Sixth RFI Staff 6-1 through Staff 6-24 (AIS # 444)</w:t>
            </w:r>
          </w:p>
        </w:tc>
        <w:tc>
          <w:tcPr>
            <w:tcW w:w="1620" w:type="dxa"/>
            <w:vAlign w:val="bottom"/>
          </w:tcPr>
          <w:p w14:paraId="61D66680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927307C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F7C0C24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61D883A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3A25DA03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13</w:t>
            </w:r>
          </w:p>
        </w:tc>
        <w:tc>
          <w:tcPr>
            <w:tcW w:w="3733" w:type="dxa"/>
            <w:vAlign w:val="center"/>
          </w:tcPr>
          <w:p w14:paraId="5929724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HIGHLY SENSITIVE PROTECTED Second Supplemental Response to Staff’s Sixth RFI Staff 6-2 (AIS # 448)</w:t>
            </w:r>
          </w:p>
        </w:tc>
        <w:tc>
          <w:tcPr>
            <w:tcW w:w="1620" w:type="dxa"/>
            <w:vAlign w:val="bottom"/>
          </w:tcPr>
          <w:p w14:paraId="261177FE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735043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7EFB3FC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ED4FAB1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A3F1427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14</w:t>
            </w:r>
          </w:p>
        </w:tc>
        <w:tc>
          <w:tcPr>
            <w:tcW w:w="3733" w:type="dxa"/>
            <w:vAlign w:val="center"/>
          </w:tcPr>
          <w:p w14:paraId="70F4F362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11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11-1 (AIS # 212)</w:t>
            </w:r>
            <w:r w:rsidRPr="000105D3">
              <w:rPr>
                <w:szCs w:val="24"/>
              </w:rPr>
              <w:br/>
            </w:r>
            <w:r w:rsidRPr="000105D3">
              <w:t>Voluminous Materials</w:t>
            </w:r>
          </w:p>
        </w:tc>
        <w:tc>
          <w:tcPr>
            <w:tcW w:w="1620" w:type="dxa"/>
            <w:vAlign w:val="bottom"/>
          </w:tcPr>
          <w:p w14:paraId="0029E0EE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1A6B45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361826A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41B7EFE5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BA23E81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15</w:t>
            </w:r>
          </w:p>
        </w:tc>
        <w:tc>
          <w:tcPr>
            <w:tcW w:w="3733" w:type="dxa"/>
            <w:vAlign w:val="center"/>
          </w:tcPr>
          <w:p w14:paraId="0A44AB6A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CONFIDENTIAL Response to Staff’s 11th RFI Staff 11-1 (AIS # 217)</w:t>
            </w:r>
            <w:r w:rsidRPr="000105D3">
              <w:rPr>
                <w:szCs w:val="24"/>
              </w:rPr>
              <w:br/>
            </w:r>
            <w:r w:rsidRPr="000105D3">
              <w:t>Voluminous Materials</w:t>
            </w:r>
          </w:p>
        </w:tc>
        <w:tc>
          <w:tcPr>
            <w:tcW w:w="1620" w:type="dxa"/>
            <w:vAlign w:val="bottom"/>
          </w:tcPr>
          <w:p w14:paraId="0770BF1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6007C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E1689F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CBF6AD0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87B0752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16</w:t>
            </w:r>
          </w:p>
        </w:tc>
        <w:tc>
          <w:tcPr>
            <w:tcW w:w="3733" w:type="dxa"/>
            <w:vAlign w:val="center"/>
          </w:tcPr>
          <w:p w14:paraId="32D4BA8B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 xml:space="preserve">EPE’s Supplemental Response to Commission Staff’s Eleventh RFI Staff 11-1 (AIS # 347) </w:t>
            </w:r>
          </w:p>
        </w:tc>
        <w:tc>
          <w:tcPr>
            <w:tcW w:w="1620" w:type="dxa"/>
            <w:vAlign w:val="bottom"/>
          </w:tcPr>
          <w:p w14:paraId="26053399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0994AE7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3DB3CF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371E05D9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6716A2E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17</w:t>
            </w:r>
          </w:p>
        </w:tc>
        <w:tc>
          <w:tcPr>
            <w:tcW w:w="3733" w:type="dxa"/>
            <w:vAlign w:val="center"/>
          </w:tcPr>
          <w:p w14:paraId="68033E86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CONFIDENTIAL Supplemental Response to Staff’s 11th RFI Staff 11-1 (AIS # 350)</w:t>
            </w:r>
          </w:p>
        </w:tc>
        <w:tc>
          <w:tcPr>
            <w:tcW w:w="1620" w:type="dxa"/>
            <w:vAlign w:val="bottom"/>
          </w:tcPr>
          <w:p w14:paraId="5F82966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FD0298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FD630E1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88C3881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5D33512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18</w:t>
            </w:r>
          </w:p>
        </w:tc>
        <w:tc>
          <w:tcPr>
            <w:tcW w:w="3733" w:type="dxa"/>
            <w:vAlign w:val="center"/>
          </w:tcPr>
          <w:p w14:paraId="62A7A1D8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Second Supplemental Response to Commission Staff’s Eleventh RFI Staff 11-1 (AIS # 443)</w:t>
            </w:r>
          </w:p>
        </w:tc>
        <w:tc>
          <w:tcPr>
            <w:tcW w:w="1620" w:type="dxa"/>
            <w:vAlign w:val="bottom"/>
          </w:tcPr>
          <w:p w14:paraId="53F8BF0C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8C6189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2A900B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6C789A0D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6607B2A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19</w:t>
            </w:r>
          </w:p>
        </w:tc>
        <w:tc>
          <w:tcPr>
            <w:tcW w:w="3733" w:type="dxa"/>
            <w:vAlign w:val="center"/>
          </w:tcPr>
          <w:p w14:paraId="4E61CCFA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CONFIDENTIAL Second Supplemental Response to Staff’s 11th RFI Staff 11-1 (AIS # 447)</w:t>
            </w:r>
          </w:p>
        </w:tc>
        <w:tc>
          <w:tcPr>
            <w:tcW w:w="1620" w:type="dxa"/>
            <w:vAlign w:val="bottom"/>
          </w:tcPr>
          <w:p w14:paraId="1901810B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9C03DE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F1324D4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781D3E1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69BAD809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20</w:t>
            </w:r>
          </w:p>
        </w:tc>
        <w:tc>
          <w:tcPr>
            <w:tcW w:w="3733" w:type="dxa"/>
            <w:vAlign w:val="center"/>
          </w:tcPr>
          <w:p w14:paraId="3FFEC017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City of El Paso’s (CEP) First Monthly Supplemental Rate Case Expense Submission (AIS # 486)</w:t>
            </w:r>
          </w:p>
        </w:tc>
        <w:tc>
          <w:tcPr>
            <w:tcW w:w="1620" w:type="dxa"/>
            <w:vAlign w:val="bottom"/>
          </w:tcPr>
          <w:p w14:paraId="2B1BFEA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C04633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602BE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DB2A9F3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3AAA1BCE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21</w:t>
            </w:r>
          </w:p>
        </w:tc>
        <w:tc>
          <w:tcPr>
            <w:tcW w:w="3733" w:type="dxa"/>
            <w:vAlign w:val="center"/>
          </w:tcPr>
          <w:p w14:paraId="2AF9891A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First RFI Staff 1-19 (AIS # 51)</w:t>
            </w:r>
          </w:p>
        </w:tc>
        <w:tc>
          <w:tcPr>
            <w:tcW w:w="1620" w:type="dxa"/>
            <w:vAlign w:val="bottom"/>
          </w:tcPr>
          <w:p w14:paraId="420D6710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737A8A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D4CFDD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B5282B9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6A2E9363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22</w:t>
            </w:r>
          </w:p>
        </w:tc>
        <w:tc>
          <w:tcPr>
            <w:tcW w:w="3733" w:type="dxa"/>
            <w:vAlign w:val="center"/>
          </w:tcPr>
          <w:p w14:paraId="17D91B1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First RFI Staff 1-20 (AIS # 51)</w:t>
            </w:r>
          </w:p>
        </w:tc>
        <w:tc>
          <w:tcPr>
            <w:tcW w:w="1620" w:type="dxa"/>
            <w:vAlign w:val="bottom"/>
          </w:tcPr>
          <w:p w14:paraId="7EF0872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C7D1E6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703795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A8AA949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76DF309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23</w:t>
            </w:r>
          </w:p>
        </w:tc>
        <w:tc>
          <w:tcPr>
            <w:tcW w:w="3733" w:type="dxa"/>
            <w:vAlign w:val="center"/>
          </w:tcPr>
          <w:p w14:paraId="4011759D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First RFI Staff 1-22 (AIS # 51)</w:t>
            </w:r>
          </w:p>
        </w:tc>
        <w:tc>
          <w:tcPr>
            <w:tcW w:w="1620" w:type="dxa"/>
            <w:vAlign w:val="bottom"/>
          </w:tcPr>
          <w:p w14:paraId="78D9DD9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917476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D1BB20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A5DC4E0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48D4C6F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24</w:t>
            </w:r>
          </w:p>
        </w:tc>
        <w:tc>
          <w:tcPr>
            <w:tcW w:w="3733" w:type="dxa"/>
            <w:vAlign w:val="center"/>
          </w:tcPr>
          <w:p w14:paraId="0BB9FBEB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12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12-1 (AIS # 226)</w:t>
            </w:r>
          </w:p>
        </w:tc>
        <w:tc>
          <w:tcPr>
            <w:tcW w:w="1620" w:type="dxa"/>
            <w:vAlign w:val="bottom"/>
          </w:tcPr>
          <w:p w14:paraId="790225AF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26C971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AEC67F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60584A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A56A44F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25</w:t>
            </w:r>
          </w:p>
        </w:tc>
        <w:tc>
          <w:tcPr>
            <w:tcW w:w="3733" w:type="dxa"/>
            <w:vAlign w:val="center"/>
          </w:tcPr>
          <w:p w14:paraId="48EA49DC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12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12-9 through 12-11 (AIS # 226)</w:t>
            </w:r>
          </w:p>
        </w:tc>
        <w:tc>
          <w:tcPr>
            <w:tcW w:w="1620" w:type="dxa"/>
            <w:vAlign w:val="bottom"/>
          </w:tcPr>
          <w:p w14:paraId="5F204A9F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DB9D7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834A0B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60AD50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CBE2EFE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26</w:t>
            </w:r>
          </w:p>
        </w:tc>
        <w:tc>
          <w:tcPr>
            <w:tcW w:w="3733" w:type="dxa"/>
            <w:vAlign w:val="center"/>
          </w:tcPr>
          <w:p w14:paraId="471D8E9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13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13-1 (AIS # 248)</w:t>
            </w:r>
          </w:p>
        </w:tc>
        <w:tc>
          <w:tcPr>
            <w:tcW w:w="1620" w:type="dxa"/>
            <w:vAlign w:val="bottom"/>
          </w:tcPr>
          <w:p w14:paraId="53F3A87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592E23A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FDB4B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FA3BC43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789B53BE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27</w:t>
            </w:r>
          </w:p>
        </w:tc>
        <w:tc>
          <w:tcPr>
            <w:tcW w:w="3733" w:type="dxa"/>
            <w:vAlign w:val="center"/>
          </w:tcPr>
          <w:p w14:paraId="79E896EE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13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13-2 (AIS # 248)</w:t>
            </w:r>
          </w:p>
        </w:tc>
        <w:tc>
          <w:tcPr>
            <w:tcW w:w="1620" w:type="dxa"/>
            <w:vAlign w:val="bottom"/>
          </w:tcPr>
          <w:p w14:paraId="6AF332D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EF2C1E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2061D6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00312CD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77A0BC4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28</w:t>
            </w:r>
          </w:p>
        </w:tc>
        <w:tc>
          <w:tcPr>
            <w:tcW w:w="3733" w:type="dxa"/>
            <w:vAlign w:val="center"/>
          </w:tcPr>
          <w:p w14:paraId="4022253C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13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13-3 (AIS # 248)</w:t>
            </w:r>
          </w:p>
        </w:tc>
        <w:tc>
          <w:tcPr>
            <w:tcW w:w="1620" w:type="dxa"/>
            <w:vAlign w:val="bottom"/>
          </w:tcPr>
          <w:p w14:paraId="78FB5020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3DD9F4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BDF491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E74378B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0F52575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29</w:t>
            </w:r>
          </w:p>
        </w:tc>
        <w:tc>
          <w:tcPr>
            <w:tcW w:w="3733" w:type="dxa"/>
            <w:vAlign w:val="center"/>
          </w:tcPr>
          <w:p w14:paraId="77AAAAF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15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15-1 (AIS # 351)</w:t>
            </w:r>
          </w:p>
        </w:tc>
        <w:tc>
          <w:tcPr>
            <w:tcW w:w="1620" w:type="dxa"/>
            <w:vAlign w:val="bottom"/>
          </w:tcPr>
          <w:p w14:paraId="696D4E5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16381FA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17E1EE7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03822C3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B83AF1B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30</w:t>
            </w:r>
          </w:p>
        </w:tc>
        <w:tc>
          <w:tcPr>
            <w:tcW w:w="3733" w:type="dxa"/>
            <w:vAlign w:val="center"/>
          </w:tcPr>
          <w:p w14:paraId="75E17B6B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15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15-2 (AIS # 351)</w:t>
            </w:r>
          </w:p>
        </w:tc>
        <w:tc>
          <w:tcPr>
            <w:tcW w:w="1620" w:type="dxa"/>
            <w:vAlign w:val="bottom"/>
          </w:tcPr>
          <w:p w14:paraId="6648A531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F6233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CB2BE3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A03363A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349A8A80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31</w:t>
            </w:r>
          </w:p>
        </w:tc>
        <w:tc>
          <w:tcPr>
            <w:tcW w:w="3733" w:type="dxa"/>
            <w:vAlign w:val="center"/>
          </w:tcPr>
          <w:p w14:paraId="27C02D7D" w14:textId="07A7C459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16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Staff 16-1 (AIS #</w:t>
            </w:r>
            <w:r w:rsidR="00194DB3">
              <w:rPr>
                <w:szCs w:val="24"/>
              </w:rPr>
              <w:t xml:space="preserve"> </w:t>
            </w:r>
            <w:r w:rsidRPr="000105D3">
              <w:rPr>
                <w:szCs w:val="24"/>
              </w:rPr>
              <w:t>491</w:t>
            </w:r>
            <w:r w:rsidR="003415FD">
              <w:rPr>
                <w:szCs w:val="24"/>
              </w:rPr>
              <w:t>)</w:t>
            </w:r>
          </w:p>
        </w:tc>
        <w:tc>
          <w:tcPr>
            <w:tcW w:w="1620" w:type="dxa"/>
            <w:vAlign w:val="bottom"/>
          </w:tcPr>
          <w:p w14:paraId="129DD7D9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C6E6597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23C2FD1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5B9D7C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0844059F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32</w:t>
            </w:r>
          </w:p>
        </w:tc>
        <w:tc>
          <w:tcPr>
            <w:tcW w:w="3733" w:type="dxa"/>
            <w:vAlign w:val="center"/>
          </w:tcPr>
          <w:p w14:paraId="3498613B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16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16-2 (AIS # 491)</w:t>
            </w:r>
          </w:p>
        </w:tc>
        <w:tc>
          <w:tcPr>
            <w:tcW w:w="1620" w:type="dxa"/>
            <w:vAlign w:val="bottom"/>
          </w:tcPr>
          <w:p w14:paraId="54D6DE50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21B80A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4233521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6A2B1B9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597CE40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33</w:t>
            </w:r>
          </w:p>
        </w:tc>
        <w:tc>
          <w:tcPr>
            <w:tcW w:w="3733" w:type="dxa"/>
            <w:vAlign w:val="center"/>
          </w:tcPr>
          <w:p w14:paraId="3BD048BD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CEP’s Second RFI CEP 2-12 (AIS # 53)</w:t>
            </w:r>
          </w:p>
        </w:tc>
        <w:tc>
          <w:tcPr>
            <w:tcW w:w="1620" w:type="dxa"/>
            <w:vAlign w:val="bottom"/>
          </w:tcPr>
          <w:p w14:paraId="40834C2F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80E728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D4C7B8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D9CEE68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2CE693E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34</w:t>
            </w:r>
          </w:p>
        </w:tc>
        <w:tc>
          <w:tcPr>
            <w:tcW w:w="3733" w:type="dxa"/>
            <w:vAlign w:val="center"/>
          </w:tcPr>
          <w:p w14:paraId="13A82CE5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CEP’s 10</w:t>
            </w:r>
            <w:r w:rsidRPr="000105D3">
              <w:rPr>
                <w:szCs w:val="24"/>
                <w:vertAlign w:val="superscript"/>
              </w:rPr>
              <w:t>th</w:t>
            </w:r>
            <w:r w:rsidRPr="000105D3">
              <w:rPr>
                <w:szCs w:val="24"/>
              </w:rPr>
              <w:t xml:space="preserve"> RFI CEP 10-16 (AIS # 182)</w:t>
            </w:r>
          </w:p>
        </w:tc>
        <w:tc>
          <w:tcPr>
            <w:tcW w:w="1620" w:type="dxa"/>
            <w:vAlign w:val="bottom"/>
          </w:tcPr>
          <w:p w14:paraId="35CEF79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FFDA171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027455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44C8AA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872DBA8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35</w:t>
            </w:r>
          </w:p>
        </w:tc>
        <w:tc>
          <w:tcPr>
            <w:tcW w:w="3733" w:type="dxa"/>
            <w:vAlign w:val="center"/>
          </w:tcPr>
          <w:p w14:paraId="596187A2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TIEC’s Third RFI 3-2 (AIS # 488)</w:t>
            </w:r>
          </w:p>
        </w:tc>
        <w:tc>
          <w:tcPr>
            <w:tcW w:w="1620" w:type="dxa"/>
            <w:vAlign w:val="bottom"/>
          </w:tcPr>
          <w:p w14:paraId="0D9D364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33744BC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54DA6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4386122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076FD03C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36</w:t>
            </w:r>
          </w:p>
        </w:tc>
        <w:tc>
          <w:tcPr>
            <w:tcW w:w="3733" w:type="dxa"/>
            <w:vAlign w:val="center"/>
          </w:tcPr>
          <w:p w14:paraId="67943DAD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United States Department of Defense and All Other Federal Executive Agencies’ (DOE/FEA) First RFI DOE/FEA 1</w:t>
            </w:r>
            <w:r w:rsidRPr="000105D3">
              <w:rPr>
                <w:szCs w:val="24"/>
              </w:rPr>
              <w:noBreakHyphen/>
              <w:t>24 (AIS # 258)</w:t>
            </w:r>
          </w:p>
        </w:tc>
        <w:tc>
          <w:tcPr>
            <w:tcW w:w="1620" w:type="dxa"/>
            <w:vAlign w:val="bottom"/>
          </w:tcPr>
          <w:p w14:paraId="3D0EF24F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172A01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574283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0FB3BF2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31F34ACE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37</w:t>
            </w:r>
          </w:p>
        </w:tc>
        <w:tc>
          <w:tcPr>
            <w:tcW w:w="3733" w:type="dxa"/>
            <w:vAlign w:val="center"/>
          </w:tcPr>
          <w:p w14:paraId="5D897CDA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5-1 (AIS # 143)</w:t>
            </w:r>
          </w:p>
        </w:tc>
        <w:tc>
          <w:tcPr>
            <w:tcW w:w="1620" w:type="dxa"/>
            <w:vAlign w:val="bottom"/>
          </w:tcPr>
          <w:p w14:paraId="7E87A3FD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AB173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2A6B85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B0CD0B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7137984A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38</w:t>
            </w:r>
          </w:p>
        </w:tc>
        <w:tc>
          <w:tcPr>
            <w:tcW w:w="3733" w:type="dxa"/>
            <w:vAlign w:val="center"/>
          </w:tcPr>
          <w:p w14:paraId="7CDA45F1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5-2 (AIS # 143)</w:t>
            </w:r>
          </w:p>
        </w:tc>
        <w:tc>
          <w:tcPr>
            <w:tcW w:w="1620" w:type="dxa"/>
            <w:vAlign w:val="bottom"/>
          </w:tcPr>
          <w:p w14:paraId="5CBA2084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B7E4C6E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747080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B8200BF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5B0995C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39</w:t>
            </w:r>
          </w:p>
        </w:tc>
        <w:tc>
          <w:tcPr>
            <w:tcW w:w="3733" w:type="dxa"/>
            <w:vAlign w:val="center"/>
          </w:tcPr>
          <w:p w14:paraId="02F828D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5-3 (AIS # 143)</w:t>
            </w:r>
          </w:p>
        </w:tc>
        <w:tc>
          <w:tcPr>
            <w:tcW w:w="1620" w:type="dxa"/>
            <w:vAlign w:val="bottom"/>
          </w:tcPr>
          <w:p w14:paraId="05430EA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895FB0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CCB3A2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AA7B9EE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563636D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40</w:t>
            </w:r>
          </w:p>
        </w:tc>
        <w:tc>
          <w:tcPr>
            <w:tcW w:w="3733" w:type="dxa"/>
            <w:vAlign w:val="center"/>
          </w:tcPr>
          <w:p w14:paraId="20E9FD61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5-4 (AIS # 143)</w:t>
            </w:r>
          </w:p>
        </w:tc>
        <w:tc>
          <w:tcPr>
            <w:tcW w:w="1620" w:type="dxa"/>
            <w:vAlign w:val="bottom"/>
          </w:tcPr>
          <w:p w14:paraId="4BAA2F3B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E2BEBA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7BBCCAC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7BED790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F9491F6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41</w:t>
            </w:r>
          </w:p>
        </w:tc>
        <w:tc>
          <w:tcPr>
            <w:tcW w:w="3733" w:type="dxa"/>
            <w:vAlign w:val="center"/>
          </w:tcPr>
          <w:p w14:paraId="61B0748A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5-5 (AIS # 143)</w:t>
            </w:r>
          </w:p>
        </w:tc>
        <w:tc>
          <w:tcPr>
            <w:tcW w:w="1620" w:type="dxa"/>
            <w:vAlign w:val="bottom"/>
          </w:tcPr>
          <w:p w14:paraId="4973BABC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7CF87A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F93E4D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4E22AC05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0F605F7F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42</w:t>
            </w:r>
          </w:p>
        </w:tc>
        <w:tc>
          <w:tcPr>
            <w:tcW w:w="3733" w:type="dxa"/>
            <w:vAlign w:val="center"/>
          </w:tcPr>
          <w:p w14:paraId="7F3C36BE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5-6 (AIS # 143)</w:t>
            </w:r>
          </w:p>
        </w:tc>
        <w:tc>
          <w:tcPr>
            <w:tcW w:w="1620" w:type="dxa"/>
            <w:vAlign w:val="bottom"/>
          </w:tcPr>
          <w:p w14:paraId="440D0C49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39D30B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062174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0EEEB3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32E1762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43</w:t>
            </w:r>
          </w:p>
        </w:tc>
        <w:tc>
          <w:tcPr>
            <w:tcW w:w="3733" w:type="dxa"/>
            <w:vAlign w:val="center"/>
          </w:tcPr>
          <w:p w14:paraId="3A43CB1E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5-7 (AIS # 143)</w:t>
            </w:r>
          </w:p>
        </w:tc>
        <w:tc>
          <w:tcPr>
            <w:tcW w:w="1620" w:type="dxa"/>
            <w:vAlign w:val="bottom"/>
          </w:tcPr>
          <w:p w14:paraId="55D4006F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121878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E5A154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C9FBC1B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08C3173F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44</w:t>
            </w:r>
          </w:p>
        </w:tc>
        <w:tc>
          <w:tcPr>
            <w:tcW w:w="3733" w:type="dxa"/>
            <w:vAlign w:val="center"/>
          </w:tcPr>
          <w:p w14:paraId="3F5F7313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Fifth RFI Staff 5-8 (AIS # 143)</w:t>
            </w:r>
          </w:p>
        </w:tc>
        <w:tc>
          <w:tcPr>
            <w:tcW w:w="1620" w:type="dxa"/>
            <w:vAlign w:val="bottom"/>
          </w:tcPr>
          <w:p w14:paraId="4BCE79AB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B1E5FD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74EFF2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153312F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77004D71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45</w:t>
            </w:r>
          </w:p>
        </w:tc>
        <w:tc>
          <w:tcPr>
            <w:tcW w:w="3733" w:type="dxa"/>
            <w:vAlign w:val="center"/>
          </w:tcPr>
          <w:p w14:paraId="61A7EEFF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7-1 (AIS # 181)</w:t>
            </w:r>
          </w:p>
        </w:tc>
        <w:tc>
          <w:tcPr>
            <w:tcW w:w="1620" w:type="dxa"/>
            <w:vAlign w:val="bottom"/>
          </w:tcPr>
          <w:p w14:paraId="02888BB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B64FEF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C95290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3A94926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6F928A80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46</w:t>
            </w:r>
          </w:p>
        </w:tc>
        <w:tc>
          <w:tcPr>
            <w:tcW w:w="3733" w:type="dxa"/>
            <w:vAlign w:val="center"/>
          </w:tcPr>
          <w:p w14:paraId="63D833B4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7-2 (AIS # 181)</w:t>
            </w:r>
          </w:p>
        </w:tc>
        <w:tc>
          <w:tcPr>
            <w:tcW w:w="1620" w:type="dxa"/>
            <w:vAlign w:val="bottom"/>
          </w:tcPr>
          <w:p w14:paraId="784478A6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D5669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6CDE3C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053F72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068258D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47</w:t>
            </w:r>
          </w:p>
        </w:tc>
        <w:tc>
          <w:tcPr>
            <w:tcW w:w="3733" w:type="dxa"/>
            <w:vAlign w:val="center"/>
          </w:tcPr>
          <w:p w14:paraId="767557AE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7-3 (AIS # 181)</w:t>
            </w:r>
          </w:p>
        </w:tc>
        <w:tc>
          <w:tcPr>
            <w:tcW w:w="1620" w:type="dxa"/>
            <w:vAlign w:val="bottom"/>
          </w:tcPr>
          <w:p w14:paraId="0EB196A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DEDB353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3056081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C0B075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603E49AB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48</w:t>
            </w:r>
          </w:p>
        </w:tc>
        <w:tc>
          <w:tcPr>
            <w:tcW w:w="3733" w:type="dxa"/>
            <w:vAlign w:val="center"/>
          </w:tcPr>
          <w:p w14:paraId="509D1A88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7-4 (AIS # 181)</w:t>
            </w:r>
          </w:p>
        </w:tc>
        <w:tc>
          <w:tcPr>
            <w:tcW w:w="1620" w:type="dxa"/>
            <w:vAlign w:val="bottom"/>
          </w:tcPr>
          <w:p w14:paraId="360FC573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61691CA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AE3B10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515194E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E24D465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49</w:t>
            </w:r>
          </w:p>
        </w:tc>
        <w:tc>
          <w:tcPr>
            <w:tcW w:w="3733" w:type="dxa"/>
            <w:vAlign w:val="center"/>
          </w:tcPr>
          <w:p w14:paraId="05F4E6FC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7-5 (AIS # 181)</w:t>
            </w:r>
          </w:p>
        </w:tc>
        <w:tc>
          <w:tcPr>
            <w:tcW w:w="1620" w:type="dxa"/>
            <w:vAlign w:val="bottom"/>
          </w:tcPr>
          <w:p w14:paraId="1F4DFF2E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E4352F1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7D1A91D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EFC2287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1CA33D1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50</w:t>
            </w:r>
          </w:p>
        </w:tc>
        <w:tc>
          <w:tcPr>
            <w:tcW w:w="3733" w:type="dxa"/>
            <w:vAlign w:val="center"/>
          </w:tcPr>
          <w:p w14:paraId="0532A0DC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7-6 (AIS # 181)</w:t>
            </w:r>
          </w:p>
        </w:tc>
        <w:tc>
          <w:tcPr>
            <w:tcW w:w="1620" w:type="dxa"/>
            <w:vAlign w:val="bottom"/>
          </w:tcPr>
          <w:p w14:paraId="0251D9CA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91CC0E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20F8F7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27D74E96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19C56631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51</w:t>
            </w:r>
          </w:p>
        </w:tc>
        <w:tc>
          <w:tcPr>
            <w:tcW w:w="3733" w:type="dxa"/>
            <w:vAlign w:val="center"/>
          </w:tcPr>
          <w:p w14:paraId="44EE34C6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Staff’s Seventh RFI Staff 7-7 (AIS # 181)</w:t>
            </w:r>
          </w:p>
        </w:tc>
        <w:tc>
          <w:tcPr>
            <w:tcW w:w="1620" w:type="dxa"/>
            <w:vAlign w:val="bottom"/>
          </w:tcPr>
          <w:p w14:paraId="016B7B0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35A9E7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67F2C6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66FE6EFC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09EEA68D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52</w:t>
            </w:r>
          </w:p>
        </w:tc>
        <w:tc>
          <w:tcPr>
            <w:tcW w:w="3733" w:type="dxa"/>
            <w:vAlign w:val="center"/>
          </w:tcPr>
          <w:p w14:paraId="23782715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EPE’s Response to CEP’s Seventh RFI CEP 7-37 (AIS # 96)</w:t>
            </w:r>
          </w:p>
        </w:tc>
        <w:tc>
          <w:tcPr>
            <w:tcW w:w="1620" w:type="dxa"/>
            <w:vAlign w:val="bottom"/>
          </w:tcPr>
          <w:p w14:paraId="53802722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66A2505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11B14E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10D56FA8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49F49DCD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53</w:t>
            </w:r>
          </w:p>
        </w:tc>
        <w:tc>
          <w:tcPr>
            <w:tcW w:w="3733" w:type="dxa"/>
            <w:vAlign w:val="center"/>
          </w:tcPr>
          <w:p w14:paraId="48569CA9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Docket No. 46831 – Final Order (Docket No. 46831 AIS # 839)</w:t>
            </w:r>
          </w:p>
        </w:tc>
        <w:tc>
          <w:tcPr>
            <w:tcW w:w="1620" w:type="dxa"/>
            <w:vAlign w:val="bottom"/>
          </w:tcPr>
          <w:p w14:paraId="3DC4DB68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42200B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78267CF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66B230C2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67293262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54</w:t>
            </w:r>
          </w:p>
        </w:tc>
        <w:tc>
          <w:tcPr>
            <w:tcW w:w="3733" w:type="dxa"/>
            <w:vAlign w:val="center"/>
          </w:tcPr>
          <w:p w14:paraId="327EB5D7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Docket No. 51415 – Proposal for Decision (Docket No. 51415 AIS # 660)</w:t>
            </w:r>
            <w:r w:rsidRPr="000105D3">
              <w:rPr>
                <w:szCs w:val="24"/>
              </w:rPr>
              <w:br/>
            </w:r>
            <w:r w:rsidRPr="000105D3">
              <w:t>Voluminous Materials</w:t>
            </w:r>
          </w:p>
        </w:tc>
        <w:tc>
          <w:tcPr>
            <w:tcW w:w="1620" w:type="dxa"/>
            <w:vAlign w:val="bottom"/>
          </w:tcPr>
          <w:p w14:paraId="4212C396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E61A19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A840B4B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0F724762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5D056D9F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55</w:t>
            </w:r>
          </w:p>
        </w:tc>
        <w:tc>
          <w:tcPr>
            <w:tcW w:w="3733" w:type="dxa"/>
            <w:vAlign w:val="center"/>
          </w:tcPr>
          <w:p w14:paraId="344B6339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Docket No. 51611 – Final Order (Docket No. 51611 AIS # 215)</w:t>
            </w:r>
          </w:p>
        </w:tc>
        <w:tc>
          <w:tcPr>
            <w:tcW w:w="1620" w:type="dxa"/>
            <w:vAlign w:val="bottom"/>
          </w:tcPr>
          <w:p w14:paraId="4B2A6237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406B006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F9B9A10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  <w:tr w:rsidR="000105D3" w:rsidRPr="000105D3" w14:paraId="7A42EB24" w14:textId="77777777" w:rsidTr="008F48FF">
        <w:trPr>
          <w:cantSplit/>
          <w:trHeight w:val="791"/>
        </w:trPr>
        <w:tc>
          <w:tcPr>
            <w:tcW w:w="0" w:type="auto"/>
            <w:vAlign w:val="center"/>
          </w:tcPr>
          <w:p w14:paraId="2E293FE9" w14:textId="77777777" w:rsidR="000105D3" w:rsidRPr="000105D3" w:rsidRDefault="000105D3" w:rsidP="000105D3">
            <w:pPr>
              <w:spacing w:line="360" w:lineRule="auto"/>
              <w:contextualSpacing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56</w:t>
            </w:r>
          </w:p>
        </w:tc>
        <w:tc>
          <w:tcPr>
            <w:tcW w:w="3733" w:type="dxa"/>
            <w:vAlign w:val="center"/>
          </w:tcPr>
          <w:p w14:paraId="7F85A828" w14:textId="77777777" w:rsidR="000105D3" w:rsidRPr="000105D3" w:rsidRDefault="000105D3" w:rsidP="000105D3">
            <w:pPr>
              <w:spacing w:before="60" w:afterLines="60" w:after="144"/>
              <w:jc w:val="center"/>
              <w:rPr>
                <w:szCs w:val="24"/>
              </w:rPr>
            </w:pPr>
            <w:r w:rsidRPr="000105D3">
              <w:rPr>
                <w:szCs w:val="24"/>
              </w:rPr>
              <w:t>Commission Open Meeting Transcript for June 24, 2021</w:t>
            </w:r>
          </w:p>
        </w:tc>
        <w:tc>
          <w:tcPr>
            <w:tcW w:w="1620" w:type="dxa"/>
            <w:vAlign w:val="bottom"/>
          </w:tcPr>
          <w:p w14:paraId="4590F08E" w14:textId="77777777" w:rsidR="000105D3" w:rsidRPr="000105D3" w:rsidRDefault="000105D3" w:rsidP="000105D3">
            <w:pPr>
              <w:spacing w:before="120" w:after="120"/>
              <w:jc w:val="center"/>
              <w:rPr>
                <w:i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4695252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8812B8" w14:textId="77777777" w:rsidR="000105D3" w:rsidRPr="000105D3" w:rsidRDefault="000105D3" w:rsidP="000105D3">
            <w:pPr>
              <w:spacing w:before="120" w:after="120"/>
              <w:jc w:val="center"/>
              <w:rPr>
                <w:szCs w:val="24"/>
              </w:rPr>
            </w:pPr>
          </w:p>
        </w:tc>
      </w:tr>
    </w:tbl>
    <w:p w14:paraId="6EA2AA4B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CF71B" w14:textId="77777777" w:rsidR="007740BF" w:rsidRDefault="007740BF" w:rsidP="007740BF">
      <w:r>
        <w:separator/>
      </w:r>
    </w:p>
  </w:endnote>
  <w:endnote w:type="continuationSeparator" w:id="0">
    <w:p w14:paraId="6ABDB826" w14:textId="77777777" w:rsidR="007740BF" w:rsidRDefault="007740BF" w:rsidP="0077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ABC4E" w14:textId="77777777" w:rsidR="007740BF" w:rsidRDefault="007740BF" w:rsidP="007740BF">
      <w:r>
        <w:separator/>
      </w:r>
    </w:p>
  </w:footnote>
  <w:footnote w:type="continuationSeparator" w:id="0">
    <w:p w14:paraId="1817FF21" w14:textId="77777777" w:rsidR="007740BF" w:rsidRDefault="007740BF" w:rsidP="00774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781"/>
    <w:rsid w:val="00001A5B"/>
    <w:rsid w:val="000105D3"/>
    <w:rsid w:val="000600F6"/>
    <w:rsid w:val="00067ED3"/>
    <w:rsid w:val="000D1115"/>
    <w:rsid w:val="000E4B30"/>
    <w:rsid w:val="001677DE"/>
    <w:rsid w:val="00194DB3"/>
    <w:rsid w:val="0020653B"/>
    <w:rsid w:val="00212887"/>
    <w:rsid w:val="0023370A"/>
    <w:rsid w:val="002B7EB2"/>
    <w:rsid w:val="003415FD"/>
    <w:rsid w:val="00341EBB"/>
    <w:rsid w:val="00355FF6"/>
    <w:rsid w:val="003E3A30"/>
    <w:rsid w:val="003F508A"/>
    <w:rsid w:val="00454E18"/>
    <w:rsid w:val="004E0304"/>
    <w:rsid w:val="00517784"/>
    <w:rsid w:val="005258FE"/>
    <w:rsid w:val="005476C6"/>
    <w:rsid w:val="005D44CE"/>
    <w:rsid w:val="006033D2"/>
    <w:rsid w:val="00671E8D"/>
    <w:rsid w:val="00674E0E"/>
    <w:rsid w:val="006C2A0B"/>
    <w:rsid w:val="007740BF"/>
    <w:rsid w:val="007D68A3"/>
    <w:rsid w:val="007E3A96"/>
    <w:rsid w:val="00823585"/>
    <w:rsid w:val="008549F3"/>
    <w:rsid w:val="008A02D3"/>
    <w:rsid w:val="008D1B7F"/>
    <w:rsid w:val="009603B2"/>
    <w:rsid w:val="009623CB"/>
    <w:rsid w:val="009F0EE9"/>
    <w:rsid w:val="00A10EF4"/>
    <w:rsid w:val="00A93BA2"/>
    <w:rsid w:val="00AB576A"/>
    <w:rsid w:val="00AD6D9E"/>
    <w:rsid w:val="00B03BFA"/>
    <w:rsid w:val="00B71121"/>
    <w:rsid w:val="00B71959"/>
    <w:rsid w:val="00BD311E"/>
    <w:rsid w:val="00BE1C4E"/>
    <w:rsid w:val="00C174AC"/>
    <w:rsid w:val="00C615C6"/>
    <w:rsid w:val="00CD0EB5"/>
    <w:rsid w:val="00D1427D"/>
    <w:rsid w:val="00D67A6E"/>
    <w:rsid w:val="00DA5CF6"/>
    <w:rsid w:val="00DB2D08"/>
    <w:rsid w:val="00E27781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E3157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7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E2778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E2778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E27781"/>
    <w:pPr>
      <w:keepNext/>
      <w:jc w:val="center"/>
    </w:pPr>
    <w:rPr>
      <w:b/>
      <w:caps/>
      <w:sz w:val="28"/>
    </w:rPr>
  </w:style>
  <w:style w:type="paragraph" w:customStyle="1" w:styleId="Paragraphdouble">
    <w:name w:val="Paragraph double"/>
    <w:basedOn w:val="Normal"/>
    <w:rsid w:val="00E27781"/>
    <w:pPr>
      <w:spacing w:line="480" w:lineRule="auto"/>
      <w:ind w:firstLine="720"/>
    </w:pPr>
  </w:style>
  <w:style w:type="character" w:customStyle="1" w:styleId="DocketnumberChar">
    <w:name w:val="Docket number Char"/>
    <w:link w:val="Docketnumber"/>
    <w:rsid w:val="00E27781"/>
    <w:rPr>
      <w:rFonts w:ascii="Times New Roman" w:eastAsia="Times New Roman" w:hAnsi="Times New Roman" w:cs="Times New Roman"/>
      <w:b/>
      <w:caps/>
      <w:sz w:val="28"/>
      <w:szCs w:val="20"/>
    </w:rPr>
  </w:style>
  <w:style w:type="table" w:styleId="TableGrid">
    <w:name w:val="Table Grid"/>
    <w:basedOn w:val="TableNormal"/>
    <w:uiPriority w:val="39"/>
    <w:rsid w:val="00B71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40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0B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740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40BF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rsid w:val="000105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2022-01-05T19:32:00Z</dcterms:created>
  <dcterms:modified xsi:type="dcterms:W3CDTF">2022-01-06T18:41:00Z</dcterms:modified>
</cp:coreProperties>
</file>